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52373" w:rsidRDefault="00752373" w:rsidP="00752373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704326" w:rsidRDefault="00704326" w:rsidP="00704326">
      <w:pPr>
        <w:outlineLvl w:val="0"/>
        <w:rPr>
          <w:b/>
          <w:color w:val="000000"/>
          <w:sz w:val="28"/>
          <w:szCs w:val="28"/>
          <w:u w:val="single"/>
        </w:rPr>
      </w:pPr>
    </w:p>
    <w:p w:rsidR="00A04122" w:rsidRPr="005C300C" w:rsidRDefault="00A04122" w:rsidP="005C300C">
      <w:pPr>
        <w:jc w:val="center"/>
        <w:outlineLvl w:val="0"/>
        <w:rPr>
          <w:b/>
          <w:color w:val="000000"/>
          <w:u w:val="single"/>
        </w:rPr>
      </w:pPr>
      <w:r w:rsidRPr="005C300C">
        <w:rPr>
          <w:b/>
          <w:color w:val="000000"/>
          <w:u w:val="single"/>
        </w:rPr>
        <w:lastRenderedPageBreak/>
        <w:t>1.Планируемые результаты.</w:t>
      </w:r>
    </w:p>
    <w:p w:rsidR="00A04122" w:rsidRPr="005C300C" w:rsidRDefault="00A04122" w:rsidP="005C300C">
      <w:pPr>
        <w:jc w:val="both"/>
        <w:outlineLvl w:val="0"/>
        <w:rPr>
          <w:b/>
          <w:u w:val="single"/>
        </w:rPr>
      </w:pPr>
    </w:p>
    <w:p w:rsidR="00A04122" w:rsidRPr="005C300C" w:rsidRDefault="00A04122" w:rsidP="005C300C">
      <w:pPr>
        <w:jc w:val="both"/>
      </w:pPr>
      <w:r w:rsidRPr="005C300C">
        <w:rPr>
          <w:b/>
        </w:rPr>
        <w:t>Личностные результаты</w:t>
      </w:r>
      <w:r w:rsidRPr="005C300C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чувство гордости за культуру и искусство Родины, своего города;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уважительное отношение к культуре и искусству других народов нашей страны и мира в целом;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понимание особой роли культуры и искусства в жизни общества и каждого отдельного человека;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proofErr w:type="spellStart"/>
      <w:r w:rsidRPr="005C300C">
        <w:t>сформированность</w:t>
      </w:r>
      <w:proofErr w:type="spellEnd"/>
      <w:r w:rsidRPr="005C300C">
        <w:t xml:space="preserve"> эстетических чувств, художественно-творческого мышления, наблюдательности и фантазии;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proofErr w:type="spellStart"/>
      <w:r w:rsidRPr="005C300C">
        <w:t>сформированность</w:t>
      </w:r>
      <w:proofErr w:type="spellEnd"/>
      <w:r w:rsidRPr="005C300C"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04122" w:rsidRPr="005C300C" w:rsidRDefault="00A04122" w:rsidP="005C300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C300C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04122" w:rsidRPr="005C300C" w:rsidRDefault="00A04122" w:rsidP="005C300C">
      <w:pPr>
        <w:jc w:val="both"/>
      </w:pPr>
      <w:proofErr w:type="spellStart"/>
      <w:r w:rsidRPr="005C300C">
        <w:rPr>
          <w:b/>
        </w:rPr>
        <w:t>Метапредметные</w:t>
      </w:r>
      <w:proofErr w:type="spellEnd"/>
      <w:r w:rsidRPr="005C300C">
        <w:rPr>
          <w:b/>
        </w:rPr>
        <w:t xml:space="preserve"> результаты</w:t>
      </w:r>
      <w:r w:rsidRPr="005C300C">
        <w:t xml:space="preserve"> характеризуют уровень </w:t>
      </w:r>
      <w:proofErr w:type="spellStart"/>
      <w:r w:rsidRPr="005C300C">
        <w:t>сформулированности</w:t>
      </w:r>
      <w:proofErr w:type="spellEnd"/>
      <w:r w:rsidRPr="005C300C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04122" w:rsidRPr="005C300C" w:rsidRDefault="00A04122" w:rsidP="005C300C">
      <w:pPr>
        <w:jc w:val="both"/>
      </w:pPr>
      <w:r w:rsidRPr="005C300C">
        <w:t>Познавательные: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освоение способов решения проблем творческого и поискового характера;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освоение начальных форм познавательной и личностной рефлексии;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овладение логическими действиями сравнения, анализа, синтеза, обобщения, классификации по родовидовым признакам;</w:t>
      </w:r>
    </w:p>
    <w:p w:rsidR="00A04122" w:rsidRPr="005C300C" w:rsidRDefault="00A04122" w:rsidP="005C300C">
      <w:pPr>
        <w:ind w:left="360"/>
        <w:jc w:val="both"/>
      </w:pPr>
    </w:p>
    <w:p w:rsidR="00A04122" w:rsidRPr="005C300C" w:rsidRDefault="00A04122" w:rsidP="005C300C">
      <w:pPr>
        <w:jc w:val="both"/>
      </w:pPr>
      <w:r w:rsidRPr="005C300C">
        <w:t>Регулятивные: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умение рационально строить самостоятельную творческую деятельность, умение организовать место занятий;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A04122" w:rsidRPr="005C300C" w:rsidRDefault="00A04122" w:rsidP="005C300C">
      <w:pPr>
        <w:ind w:left="360"/>
        <w:jc w:val="both"/>
      </w:pPr>
    </w:p>
    <w:p w:rsidR="00A04122" w:rsidRPr="005C300C" w:rsidRDefault="00A04122" w:rsidP="005C300C">
      <w:pPr>
        <w:ind w:left="360"/>
        <w:jc w:val="both"/>
      </w:pPr>
      <w:r w:rsidRPr="005C300C">
        <w:t>Коммуникативные: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>овладение умением вести диалог, распределять функции и роли в процессе выполнения коллективной творческой работы;</w:t>
      </w:r>
    </w:p>
    <w:p w:rsidR="00A04122" w:rsidRPr="005C300C" w:rsidRDefault="00A04122" w:rsidP="005C300C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5C300C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5C300C">
        <w:lastRenderedPageBreak/>
        <w:t>материала, выполнение творческих проектов, отдельных упражнений по живописи, графике, моделированию и т. д.;</w:t>
      </w:r>
    </w:p>
    <w:p w:rsidR="00A04122" w:rsidRPr="005C300C" w:rsidRDefault="00A04122" w:rsidP="005C300C">
      <w:pPr>
        <w:ind w:left="360"/>
        <w:jc w:val="both"/>
      </w:pPr>
    </w:p>
    <w:p w:rsidR="00704326" w:rsidRDefault="00A04122" w:rsidP="00350A93">
      <w:pPr>
        <w:jc w:val="center"/>
      </w:pPr>
      <w:r w:rsidRPr="005C300C">
        <w:rPr>
          <w:b/>
        </w:rPr>
        <w:t>Предметные результаты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000000"/>
          <w:u w:val="single"/>
        </w:rPr>
      </w:pPr>
      <w:r>
        <w:rPr>
          <w:rStyle w:val="c18"/>
          <w:b/>
          <w:i/>
          <w:color w:val="000000"/>
          <w:u w:val="single"/>
        </w:rPr>
        <w:t xml:space="preserve">Обучающиеся </w:t>
      </w:r>
      <w:r w:rsidRPr="005C300C">
        <w:rPr>
          <w:rStyle w:val="c18"/>
          <w:b/>
          <w:i/>
          <w:color w:val="000000"/>
          <w:u w:val="single"/>
        </w:rPr>
        <w:t xml:space="preserve"> научится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-формировать первоначальные представлений о роли изобразительного искусства в жизни человека, его роли в духовно-нравственном развитии человека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 формировать  основы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-владеть  практическими умениями и навыками в восприятии, анализе и оценке произведений искусства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-владеть  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5C300C">
        <w:rPr>
          <w:rStyle w:val="c1"/>
          <w:color w:val="000000"/>
        </w:rPr>
        <w:t>- различать виды  художественной деятельности: изобразительной (живопись,  графика, скульптура), конструктивной (дизайн, архитектура), декоративной (народные и прикладные иды искусства)</w:t>
      </w:r>
      <w:proofErr w:type="gramEnd"/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-владеть  основными  видами и жанрами  пространственно-визуальных искусств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-усвоение названий ведущих художественных музеев России и художественных музеев своего региона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-уметь  видеть проявления визуально-пространственных искусств в окружающей жизни: в доме, на улице, в театре, на празднике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 использовать в художественно-творческой  деятельности различные материалы и художественные техники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</w:t>
      </w:r>
      <w:proofErr w:type="spellStart"/>
      <w:r w:rsidRPr="005C300C">
        <w:rPr>
          <w:rStyle w:val="c1"/>
          <w:color w:val="000000"/>
        </w:rPr>
        <w:t>ь</w:t>
      </w:r>
      <w:proofErr w:type="spellEnd"/>
      <w:r w:rsidRPr="005C300C">
        <w:rPr>
          <w:rStyle w:val="c1"/>
          <w:color w:val="000000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 компоновать на плоскости листа и в объеме задуманный художественный образ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 xml:space="preserve">- применять в художественно-творческой деятельности основы </w:t>
      </w:r>
      <w:proofErr w:type="spellStart"/>
      <w:r w:rsidRPr="005C300C">
        <w:rPr>
          <w:rStyle w:val="c1"/>
          <w:color w:val="000000"/>
        </w:rPr>
        <w:t>цветоведения</w:t>
      </w:r>
      <w:proofErr w:type="spellEnd"/>
      <w:r w:rsidRPr="005C300C">
        <w:rPr>
          <w:rStyle w:val="c1"/>
          <w:color w:val="000000"/>
        </w:rPr>
        <w:t>, основы графической грамоты</w:t>
      </w:r>
    </w:p>
    <w:p w:rsidR="00350A93" w:rsidRPr="005C300C" w:rsidRDefault="00350A93" w:rsidP="00350A9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-навыкам моделирования из бумаги, лепки из пластилина, навыками изображения средствами аппликации и коллажа.</w:t>
      </w:r>
    </w:p>
    <w:p w:rsidR="00350A93" w:rsidRPr="005C300C" w:rsidRDefault="00350A93" w:rsidP="00350A93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A93" w:rsidRPr="005C300C" w:rsidRDefault="00350A93" w:rsidP="00350A93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0A93" w:rsidRPr="005C300C" w:rsidRDefault="00350A93" w:rsidP="005C300C">
      <w:pPr>
        <w:jc w:val="both"/>
      </w:pPr>
    </w:p>
    <w:p w:rsidR="005C300C" w:rsidRPr="005C300C" w:rsidRDefault="005C300C" w:rsidP="005C300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C300C">
        <w:rPr>
          <w:rStyle w:val="c17"/>
          <w:b/>
          <w:bCs/>
          <w:i/>
          <w:iCs/>
          <w:color w:val="231F20"/>
          <w:u w:val="single"/>
        </w:rPr>
        <w:t xml:space="preserve"> </w:t>
      </w:r>
      <w:r w:rsidR="00350A93">
        <w:rPr>
          <w:rStyle w:val="c18"/>
          <w:b/>
          <w:i/>
          <w:color w:val="000000"/>
          <w:u w:val="single"/>
        </w:rPr>
        <w:t>Обучающиеся</w:t>
      </w:r>
      <w:r w:rsidR="00350A93" w:rsidRPr="005C300C">
        <w:rPr>
          <w:rStyle w:val="c17"/>
          <w:b/>
          <w:bCs/>
          <w:i/>
          <w:iCs/>
          <w:color w:val="231F20"/>
          <w:u w:val="single"/>
        </w:rPr>
        <w:t xml:space="preserve"> </w:t>
      </w:r>
      <w:r w:rsidRPr="005C300C">
        <w:rPr>
          <w:rStyle w:val="c17"/>
          <w:b/>
          <w:bCs/>
          <w:i/>
          <w:iCs/>
          <w:color w:val="231F20"/>
          <w:u w:val="single"/>
        </w:rPr>
        <w:t>получат возможность научиться:</w:t>
      </w:r>
    </w:p>
    <w:p w:rsidR="005C300C" w:rsidRPr="005C300C" w:rsidRDefault="005C300C" w:rsidP="005C300C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-характеризовать и эстетически оценивать разнообразие и красоты природы различных регионов нашей страны</w:t>
      </w:r>
    </w:p>
    <w:p w:rsidR="005C300C" w:rsidRPr="005C300C" w:rsidRDefault="005C300C" w:rsidP="005C300C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</w:r>
    </w:p>
    <w:p w:rsidR="005C300C" w:rsidRPr="005C300C" w:rsidRDefault="005C300C" w:rsidP="005C300C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-изображать  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</w:t>
      </w:r>
    </w:p>
    <w:p w:rsidR="005C300C" w:rsidRPr="005C300C" w:rsidRDefault="005C300C" w:rsidP="005C300C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 xml:space="preserve">-эстетически, эмоционально воспринимать красоту городов, сохранивших исторический </w:t>
      </w:r>
      <w:proofErr w:type="spellStart"/>
      <w:r w:rsidRPr="005C300C">
        <w:rPr>
          <w:rStyle w:val="c1"/>
          <w:color w:val="000000"/>
        </w:rPr>
        <w:t>облик</w:t>
      </w:r>
      <w:proofErr w:type="gramStart"/>
      <w:r w:rsidRPr="005C300C">
        <w:rPr>
          <w:rStyle w:val="c1"/>
          <w:color w:val="000000"/>
        </w:rPr>
        <w:t>,-</w:t>
      </w:r>
      <w:proofErr w:type="gramEnd"/>
      <w:r w:rsidRPr="005C300C">
        <w:rPr>
          <w:rStyle w:val="c1"/>
          <w:color w:val="000000"/>
        </w:rPr>
        <w:t>свидетелей</w:t>
      </w:r>
      <w:proofErr w:type="spellEnd"/>
      <w:r w:rsidRPr="005C300C">
        <w:rPr>
          <w:rStyle w:val="c1"/>
          <w:color w:val="000000"/>
        </w:rPr>
        <w:t xml:space="preserve"> нашей истории</w:t>
      </w:r>
    </w:p>
    <w:p w:rsidR="005C300C" w:rsidRPr="005C300C" w:rsidRDefault="005C300C" w:rsidP="005C300C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00C">
        <w:rPr>
          <w:rStyle w:val="c1"/>
          <w:color w:val="000000"/>
        </w:rPr>
        <w:t>-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C300C" w:rsidRPr="005C300C" w:rsidRDefault="005C300C" w:rsidP="005C300C">
      <w:pPr>
        <w:jc w:val="both"/>
        <w:rPr>
          <w:b/>
          <w:u w:val="single"/>
        </w:rPr>
      </w:pPr>
    </w:p>
    <w:p w:rsidR="005C300C" w:rsidRPr="005C300C" w:rsidRDefault="005C300C" w:rsidP="005C300C">
      <w:pPr>
        <w:jc w:val="both"/>
      </w:pPr>
    </w:p>
    <w:p w:rsidR="005C300C" w:rsidRPr="005C300C" w:rsidRDefault="005C300C" w:rsidP="005C300C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4122" w:rsidRPr="00752373" w:rsidRDefault="00A04122" w:rsidP="00704326">
      <w:pPr>
        <w:pStyle w:val="1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752373">
        <w:rPr>
          <w:rFonts w:ascii="Times New Roman" w:hAnsi="Times New Roman"/>
          <w:b/>
          <w:sz w:val="24"/>
          <w:szCs w:val="24"/>
          <w:u w:val="single"/>
        </w:rPr>
        <w:t>2.Содержание программы.</w:t>
      </w:r>
    </w:p>
    <w:p w:rsidR="00A04122" w:rsidRPr="00752373" w:rsidRDefault="00A04122" w:rsidP="00752373">
      <w:pPr>
        <w:shd w:val="clear" w:color="auto" w:fill="FFFFFF"/>
        <w:jc w:val="both"/>
        <w:rPr>
          <w:bCs/>
          <w:color w:val="000000"/>
        </w:rPr>
      </w:pPr>
    </w:p>
    <w:p w:rsidR="00A04122" w:rsidRPr="00752373" w:rsidRDefault="00A04122" w:rsidP="00752373">
      <w:pPr>
        <w:shd w:val="clear" w:color="auto" w:fill="FFFFFF"/>
        <w:jc w:val="both"/>
        <w:rPr>
          <w:bCs/>
          <w:color w:val="000000"/>
        </w:rPr>
      </w:pPr>
      <w:r w:rsidRPr="00752373">
        <w:rPr>
          <w:bCs/>
          <w:color w:val="000000"/>
        </w:rPr>
        <w:t>Каждый народ-художник (изображение, украшение,  постройка в творчестве народов всей земли)</w:t>
      </w:r>
    </w:p>
    <w:p w:rsidR="00A04122" w:rsidRPr="00752373" w:rsidRDefault="00A04122" w:rsidP="00752373">
      <w:pPr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752373">
        <w:rPr>
          <w:bCs/>
          <w:color w:val="000000"/>
        </w:rPr>
        <w:t xml:space="preserve"> </w:t>
      </w:r>
      <w:r w:rsidRPr="00752373">
        <w:rPr>
          <w:b/>
          <w:bCs/>
          <w:i/>
          <w:color w:val="000000"/>
        </w:rPr>
        <w:t>Истоки родного искусства – 8 час.</w:t>
      </w:r>
    </w:p>
    <w:p w:rsidR="00A04122" w:rsidRPr="00752373" w:rsidRDefault="00A04122" w:rsidP="00752373">
      <w:pPr>
        <w:ind w:firstLine="720"/>
        <w:jc w:val="both"/>
      </w:pPr>
      <w:r w:rsidRPr="00752373">
        <w:t>Пейзаж родной земли.</w:t>
      </w:r>
    </w:p>
    <w:p w:rsidR="00A04122" w:rsidRPr="00752373" w:rsidRDefault="00A04122" w:rsidP="00752373">
      <w:pPr>
        <w:ind w:firstLine="720"/>
        <w:jc w:val="both"/>
      </w:pPr>
      <w:r w:rsidRPr="00752373">
        <w:t>Красота природы в произведениях русской живописи.</w:t>
      </w:r>
    </w:p>
    <w:p w:rsidR="00A04122" w:rsidRPr="00752373" w:rsidRDefault="00A04122" w:rsidP="00752373">
      <w:pPr>
        <w:ind w:firstLine="720"/>
        <w:jc w:val="both"/>
      </w:pPr>
      <w:r w:rsidRPr="00752373">
        <w:t>Деревня — деревянный мир.</w:t>
      </w:r>
    </w:p>
    <w:p w:rsidR="00A04122" w:rsidRPr="00752373" w:rsidRDefault="00A04122" w:rsidP="00752373">
      <w:pPr>
        <w:ind w:firstLine="720"/>
        <w:jc w:val="both"/>
      </w:pPr>
      <w:r w:rsidRPr="00752373">
        <w:t>Украшения избы и их значение.</w:t>
      </w:r>
    </w:p>
    <w:p w:rsidR="00A04122" w:rsidRPr="00752373" w:rsidRDefault="00A04122" w:rsidP="00752373">
      <w:pPr>
        <w:ind w:firstLine="720"/>
        <w:jc w:val="both"/>
      </w:pPr>
      <w:r w:rsidRPr="00752373">
        <w:t>Красота человека.</w:t>
      </w:r>
    </w:p>
    <w:p w:rsidR="00A04122" w:rsidRPr="00752373" w:rsidRDefault="00A04122" w:rsidP="00752373">
      <w:pPr>
        <w:ind w:firstLine="720"/>
        <w:jc w:val="both"/>
      </w:pPr>
      <w:r w:rsidRPr="00752373">
        <w:t>Образ русского человека в произведениях художников.</w:t>
      </w:r>
    </w:p>
    <w:p w:rsidR="00A04122" w:rsidRPr="00752373" w:rsidRDefault="00A04122" w:rsidP="00752373">
      <w:pPr>
        <w:ind w:firstLine="720"/>
        <w:jc w:val="both"/>
      </w:pPr>
      <w:r w:rsidRPr="00752373">
        <w:t>Календарные праздники.</w:t>
      </w:r>
    </w:p>
    <w:p w:rsidR="00A04122" w:rsidRPr="00752373" w:rsidRDefault="00A04122" w:rsidP="00752373">
      <w:pPr>
        <w:ind w:firstLine="720"/>
        <w:jc w:val="both"/>
      </w:pPr>
      <w:r w:rsidRPr="00752373">
        <w:t>Народные праздники (обобщение темы).</w:t>
      </w:r>
    </w:p>
    <w:p w:rsidR="00A04122" w:rsidRPr="00752373" w:rsidRDefault="00A04122" w:rsidP="00752373">
      <w:pPr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752373">
        <w:rPr>
          <w:b/>
          <w:bCs/>
          <w:i/>
          <w:color w:val="000000"/>
        </w:rPr>
        <w:t>Древние города нашей Земли – 7 час.</w:t>
      </w:r>
    </w:p>
    <w:p w:rsidR="00A04122" w:rsidRPr="00752373" w:rsidRDefault="00A04122" w:rsidP="00752373">
      <w:pPr>
        <w:ind w:firstLine="720"/>
        <w:jc w:val="both"/>
      </w:pPr>
      <w:r w:rsidRPr="00752373">
        <w:t>Родной угол.</w:t>
      </w:r>
    </w:p>
    <w:p w:rsidR="00A04122" w:rsidRPr="00752373" w:rsidRDefault="00A04122" w:rsidP="00752373">
      <w:pPr>
        <w:ind w:firstLine="720"/>
        <w:jc w:val="both"/>
      </w:pPr>
      <w:r w:rsidRPr="00752373">
        <w:t>Древние соборы.</w:t>
      </w:r>
    </w:p>
    <w:p w:rsidR="00A04122" w:rsidRPr="00752373" w:rsidRDefault="00A04122" w:rsidP="00752373">
      <w:pPr>
        <w:ind w:firstLine="720"/>
        <w:jc w:val="both"/>
      </w:pPr>
      <w:r w:rsidRPr="00752373">
        <w:t xml:space="preserve"> Города Русской земли.</w:t>
      </w:r>
    </w:p>
    <w:p w:rsidR="00A04122" w:rsidRPr="00752373" w:rsidRDefault="00A04122" w:rsidP="00752373">
      <w:pPr>
        <w:ind w:firstLine="720"/>
        <w:jc w:val="both"/>
      </w:pPr>
      <w:r w:rsidRPr="00752373">
        <w:t>Древнерусские воины-защитники.</w:t>
      </w:r>
    </w:p>
    <w:p w:rsidR="00A04122" w:rsidRPr="00752373" w:rsidRDefault="00A04122" w:rsidP="00752373">
      <w:pPr>
        <w:ind w:firstLine="720"/>
        <w:jc w:val="both"/>
      </w:pPr>
      <w:r w:rsidRPr="00752373">
        <w:t>Новгород. Псков. Владимир и Суздаль. Москва.</w:t>
      </w:r>
    </w:p>
    <w:p w:rsidR="00A04122" w:rsidRPr="00752373" w:rsidRDefault="00A04122" w:rsidP="00752373">
      <w:pPr>
        <w:ind w:firstLine="720"/>
        <w:jc w:val="both"/>
      </w:pPr>
      <w:r w:rsidRPr="00752373">
        <w:t>Узорочье теремов.</w:t>
      </w:r>
    </w:p>
    <w:p w:rsidR="00A04122" w:rsidRPr="00752373" w:rsidRDefault="00A04122" w:rsidP="00752373">
      <w:pPr>
        <w:ind w:firstLine="720"/>
        <w:jc w:val="both"/>
      </w:pPr>
      <w:r w:rsidRPr="00752373">
        <w:t>Пир в теремных палатах (обобщение темы).</w:t>
      </w:r>
    </w:p>
    <w:p w:rsidR="00A04122" w:rsidRPr="00752373" w:rsidRDefault="00A04122" w:rsidP="00752373">
      <w:pPr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752373">
        <w:rPr>
          <w:b/>
          <w:bCs/>
          <w:i/>
          <w:color w:val="000000"/>
        </w:rPr>
        <w:t>Каждый народ — художник- 11 час.</w:t>
      </w:r>
    </w:p>
    <w:p w:rsidR="00A04122" w:rsidRPr="00752373" w:rsidRDefault="00A04122" w:rsidP="00752373">
      <w:pPr>
        <w:ind w:firstLine="720"/>
        <w:jc w:val="both"/>
      </w:pPr>
      <w:r w:rsidRPr="00752373">
        <w:t xml:space="preserve">Страна Восходящего солнца. </w:t>
      </w:r>
    </w:p>
    <w:p w:rsidR="00A04122" w:rsidRPr="00752373" w:rsidRDefault="00A04122" w:rsidP="00752373">
      <w:pPr>
        <w:ind w:firstLine="720"/>
        <w:jc w:val="both"/>
      </w:pPr>
      <w:r w:rsidRPr="00752373">
        <w:t>Образ художественной культуры Японии.</w:t>
      </w:r>
    </w:p>
    <w:p w:rsidR="00A04122" w:rsidRPr="00752373" w:rsidRDefault="00A04122" w:rsidP="00752373">
      <w:pPr>
        <w:ind w:firstLine="720"/>
        <w:jc w:val="both"/>
      </w:pPr>
      <w:r w:rsidRPr="00752373">
        <w:t>Образ женской красоты.</w:t>
      </w:r>
    </w:p>
    <w:p w:rsidR="00A04122" w:rsidRPr="00752373" w:rsidRDefault="00A04122" w:rsidP="00752373">
      <w:pPr>
        <w:ind w:firstLine="720"/>
        <w:jc w:val="both"/>
      </w:pPr>
      <w:r w:rsidRPr="00752373">
        <w:t>Народы гор и степей.</w:t>
      </w:r>
    </w:p>
    <w:p w:rsidR="00A04122" w:rsidRPr="00752373" w:rsidRDefault="00A04122" w:rsidP="00752373">
      <w:pPr>
        <w:ind w:firstLine="720"/>
        <w:jc w:val="both"/>
      </w:pPr>
      <w:r w:rsidRPr="00752373">
        <w:t>Юрта как произведение архитектуры.</w:t>
      </w:r>
    </w:p>
    <w:p w:rsidR="00A04122" w:rsidRPr="00752373" w:rsidRDefault="00A04122" w:rsidP="00752373">
      <w:pPr>
        <w:ind w:firstLine="720"/>
        <w:jc w:val="both"/>
      </w:pPr>
      <w:r w:rsidRPr="00752373">
        <w:t>Города в пустыне.</w:t>
      </w:r>
    </w:p>
    <w:p w:rsidR="00A04122" w:rsidRPr="00752373" w:rsidRDefault="00A04122" w:rsidP="00752373">
      <w:pPr>
        <w:ind w:firstLine="720"/>
        <w:jc w:val="both"/>
      </w:pPr>
      <w:r w:rsidRPr="00752373">
        <w:t>Древняя Эллада.</w:t>
      </w:r>
    </w:p>
    <w:p w:rsidR="00A04122" w:rsidRPr="00752373" w:rsidRDefault="00A04122" w:rsidP="00752373">
      <w:pPr>
        <w:ind w:firstLine="720"/>
        <w:jc w:val="both"/>
      </w:pPr>
      <w:r w:rsidRPr="00752373">
        <w:t>Мифологические представления Древней Греции.</w:t>
      </w:r>
    </w:p>
    <w:p w:rsidR="00A04122" w:rsidRPr="00752373" w:rsidRDefault="00A04122" w:rsidP="00752373">
      <w:pPr>
        <w:ind w:firstLine="720"/>
        <w:jc w:val="both"/>
      </w:pPr>
      <w:r w:rsidRPr="00752373">
        <w:t>Европейские города Средневековья</w:t>
      </w:r>
    </w:p>
    <w:p w:rsidR="00A04122" w:rsidRPr="00752373" w:rsidRDefault="00A04122" w:rsidP="00752373">
      <w:pPr>
        <w:ind w:firstLine="720"/>
        <w:jc w:val="both"/>
      </w:pPr>
      <w:r w:rsidRPr="00752373">
        <w:t>Образ готического храма.</w:t>
      </w:r>
    </w:p>
    <w:p w:rsidR="00A04122" w:rsidRPr="00752373" w:rsidRDefault="00A04122" w:rsidP="00752373">
      <w:pPr>
        <w:ind w:firstLine="720"/>
        <w:jc w:val="both"/>
      </w:pPr>
      <w:r w:rsidRPr="00752373">
        <w:t>Многообразие художественных культур в мире (обобщение темы).</w:t>
      </w:r>
    </w:p>
    <w:p w:rsidR="00A04122" w:rsidRPr="00752373" w:rsidRDefault="00A04122" w:rsidP="00752373">
      <w:pPr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752373">
        <w:rPr>
          <w:b/>
          <w:bCs/>
          <w:i/>
          <w:color w:val="000000"/>
        </w:rPr>
        <w:t>Искусство объединяет народы – 8 час.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Материнство.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Образ Богоматери в русском и западноевропейском искусстве.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Мудрость старости.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Сопереживание.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Герои - защитники.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Героическая тема в искусстве разных народов.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Юность и надежды.</w:t>
      </w:r>
    </w:p>
    <w:p w:rsidR="00A04122" w:rsidRPr="00752373" w:rsidRDefault="00A04122" w:rsidP="00752373">
      <w:pPr>
        <w:shd w:val="clear" w:color="auto" w:fill="FFFFFF"/>
        <w:ind w:firstLine="720"/>
        <w:jc w:val="both"/>
      </w:pPr>
      <w:r w:rsidRPr="00752373">
        <w:t>Искусство народов мира (обобщение темы).</w:t>
      </w:r>
    </w:p>
    <w:p w:rsidR="00A04122" w:rsidRPr="00752373" w:rsidRDefault="00A04122" w:rsidP="00752373">
      <w:pPr>
        <w:widowControl/>
        <w:autoSpaceDE/>
        <w:autoSpaceDN/>
        <w:adjustRightInd/>
        <w:jc w:val="both"/>
      </w:pPr>
    </w:p>
    <w:p w:rsidR="00A04122" w:rsidRPr="00752373" w:rsidRDefault="00A04122" w:rsidP="00752373">
      <w:pPr>
        <w:jc w:val="both"/>
        <w:rPr>
          <w:b/>
        </w:rPr>
      </w:pPr>
      <w:r w:rsidRPr="00752373">
        <w:rPr>
          <w:b/>
        </w:rPr>
        <w:t>Формы организации учебной деятельности:</w:t>
      </w:r>
    </w:p>
    <w:p w:rsidR="00A04122" w:rsidRPr="00752373" w:rsidRDefault="00A04122" w:rsidP="00752373">
      <w:pPr>
        <w:jc w:val="both"/>
      </w:pPr>
      <w:r w:rsidRPr="00752373">
        <w:t>Урок-мастерская</w:t>
      </w:r>
    </w:p>
    <w:p w:rsidR="00A04122" w:rsidRPr="00752373" w:rsidRDefault="00A04122" w:rsidP="00752373">
      <w:pPr>
        <w:jc w:val="both"/>
      </w:pPr>
      <w:r w:rsidRPr="00752373">
        <w:t>Урок-консультация</w:t>
      </w:r>
    </w:p>
    <w:p w:rsidR="00A04122" w:rsidRPr="00752373" w:rsidRDefault="00A04122" w:rsidP="00752373">
      <w:pPr>
        <w:jc w:val="both"/>
      </w:pPr>
      <w:r w:rsidRPr="00752373">
        <w:t>Урок-презентация</w:t>
      </w:r>
    </w:p>
    <w:p w:rsidR="00A04122" w:rsidRPr="00752373" w:rsidRDefault="00A04122" w:rsidP="00752373">
      <w:pPr>
        <w:jc w:val="both"/>
      </w:pPr>
      <w:r w:rsidRPr="00752373">
        <w:t>Урок-экскурсия</w:t>
      </w:r>
    </w:p>
    <w:p w:rsidR="00A04122" w:rsidRPr="00752373" w:rsidRDefault="00A04122" w:rsidP="00752373">
      <w:pPr>
        <w:jc w:val="both"/>
      </w:pPr>
      <w:r w:rsidRPr="00752373">
        <w:t>Урок-отчёт</w:t>
      </w:r>
    </w:p>
    <w:p w:rsidR="00A04122" w:rsidRPr="00752373" w:rsidRDefault="00A04122" w:rsidP="00752373">
      <w:pPr>
        <w:jc w:val="both"/>
      </w:pPr>
      <w:r w:rsidRPr="00752373">
        <w:t>Интегрированный урок</w:t>
      </w:r>
    </w:p>
    <w:p w:rsidR="00A04122" w:rsidRPr="00752373" w:rsidRDefault="00A04122" w:rsidP="00752373">
      <w:pPr>
        <w:jc w:val="both"/>
        <w:rPr>
          <w:u w:val="single"/>
        </w:rPr>
      </w:pPr>
    </w:p>
    <w:p w:rsidR="00704326" w:rsidRDefault="00704326" w:rsidP="00752373">
      <w:pPr>
        <w:jc w:val="both"/>
        <w:outlineLvl w:val="0"/>
        <w:rPr>
          <w:b/>
        </w:rPr>
      </w:pPr>
    </w:p>
    <w:p w:rsidR="00A04122" w:rsidRPr="00704326" w:rsidRDefault="00A04122" w:rsidP="00704326">
      <w:pPr>
        <w:jc w:val="center"/>
        <w:outlineLvl w:val="0"/>
        <w:rPr>
          <w:u w:val="single"/>
        </w:rPr>
      </w:pPr>
      <w:r w:rsidRPr="00704326">
        <w:rPr>
          <w:b/>
          <w:u w:val="single"/>
        </w:rPr>
        <w:t>3. Тематическое планирование.</w:t>
      </w:r>
    </w:p>
    <w:p w:rsidR="00A04122" w:rsidRPr="00752373" w:rsidRDefault="00A04122" w:rsidP="00752373">
      <w:pPr>
        <w:jc w:val="both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10"/>
              <w:widowControl/>
              <w:jc w:val="both"/>
              <w:rPr>
                <w:rStyle w:val="FontStyle1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52373">
              <w:rPr>
                <w:rStyle w:val="FontStyle15"/>
                <w:rFonts w:ascii="Times New Roman" w:hAnsi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b/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5"/>
              <w:widowControl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752373">
              <w:rPr>
                <w:rStyle w:val="FontStyle1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 xml:space="preserve"> Истоки   родного  искусства 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8ч</w:t>
            </w:r>
          </w:p>
        </w:tc>
      </w:tr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5"/>
              <w:widowControl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752373">
              <w:rPr>
                <w:rStyle w:val="FontStyle1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 xml:space="preserve"> Древние  города  нашей  земли 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7ч</w:t>
            </w:r>
          </w:p>
        </w:tc>
      </w:tr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5"/>
              <w:widowControl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752373">
              <w:rPr>
                <w:rStyle w:val="FontStyle1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 xml:space="preserve"> Каждый  народ- художник 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  <w:lang w:val="en-US"/>
              </w:rPr>
              <w:t>11</w:t>
            </w:r>
            <w:r w:rsidRPr="00752373">
              <w:rPr>
                <w:sz w:val="24"/>
                <w:szCs w:val="24"/>
              </w:rPr>
              <w:t>ч</w:t>
            </w:r>
          </w:p>
        </w:tc>
      </w:tr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5"/>
              <w:widowControl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752373">
              <w:rPr>
                <w:rStyle w:val="FontStyle1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 xml:space="preserve"> Искусство  объединяет  народы 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8ч</w:t>
            </w:r>
          </w:p>
        </w:tc>
      </w:tr>
      <w:tr w:rsidR="00A04122" w:rsidRPr="00752373" w:rsidTr="00A04122">
        <w:tc>
          <w:tcPr>
            <w:tcW w:w="959" w:type="dxa"/>
          </w:tcPr>
          <w:p w:rsidR="00A04122" w:rsidRPr="00752373" w:rsidRDefault="00A04122" w:rsidP="00752373">
            <w:pPr>
              <w:pStyle w:val="Style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A04122" w:rsidRPr="00752373" w:rsidRDefault="00A04122" w:rsidP="00752373">
            <w:pPr>
              <w:jc w:val="both"/>
              <w:rPr>
                <w:sz w:val="24"/>
                <w:szCs w:val="24"/>
              </w:rPr>
            </w:pPr>
            <w:r w:rsidRPr="00752373">
              <w:rPr>
                <w:sz w:val="24"/>
                <w:szCs w:val="24"/>
              </w:rPr>
              <w:t>34 часа</w:t>
            </w:r>
          </w:p>
        </w:tc>
      </w:tr>
    </w:tbl>
    <w:p w:rsidR="00EC650D" w:rsidRPr="00752373" w:rsidRDefault="00EC650D" w:rsidP="00752373">
      <w:pPr>
        <w:jc w:val="both"/>
      </w:pPr>
    </w:p>
    <w:sectPr w:rsidR="00EC650D" w:rsidRPr="00752373" w:rsidSect="00704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73" w:rsidRDefault="00752373" w:rsidP="00752373">
      <w:r>
        <w:separator/>
      </w:r>
    </w:p>
  </w:endnote>
  <w:endnote w:type="continuationSeparator" w:id="1">
    <w:p w:rsidR="00752373" w:rsidRDefault="00752373" w:rsidP="0075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3" w:rsidRDefault="007523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047"/>
      <w:docPartObj>
        <w:docPartGallery w:val="Page Numbers (Bottom of Page)"/>
        <w:docPartUnique/>
      </w:docPartObj>
    </w:sdtPr>
    <w:sdtContent>
      <w:p w:rsidR="00752373" w:rsidRDefault="00E039DF">
        <w:pPr>
          <w:pStyle w:val="a6"/>
          <w:jc w:val="right"/>
        </w:pPr>
        <w:fldSimple w:instr=" PAGE   \* MERGEFORMAT ">
          <w:r w:rsidR="00350A93">
            <w:rPr>
              <w:noProof/>
            </w:rPr>
            <w:t>5</w:t>
          </w:r>
        </w:fldSimple>
      </w:p>
    </w:sdtContent>
  </w:sdt>
  <w:p w:rsidR="00752373" w:rsidRDefault="007523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3" w:rsidRDefault="00752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73" w:rsidRDefault="00752373" w:rsidP="00752373">
      <w:r>
        <w:separator/>
      </w:r>
    </w:p>
  </w:footnote>
  <w:footnote w:type="continuationSeparator" w:id="1">
    <w:p w:rsidR="00752373" w:rsidRDefault="00752373" w:rsidP="0075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3" w:rsidRDefault="007523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3" w:rsidRDefault="007523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3" w:rsidRDefault="007523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122"/>
    <w:rsid w:val="00085692"/>
    <w:rsid w:val="00350A93"/>
    <w:rsid w:val="00377793"/>
    <w:rsid w:val="00495226"/>
    <w:rsid w:val="005C300C"/>
    <w:rsid w:val="00704326"/>
    <w:rsid w:val="00752373"/>
    <w:rsid w:val="00A04122"/>
    <w:rsid w:val="00E039DF"/>
    <w:rsid w:val="00E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A041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A04122"/>
    <w:rPr>
      <w:rFonts w:ascii="Arial" w:hAnsi="Arial"/>
    </w:rPr>
  </w:style>
  <w:style w:type="paragraph" w:customStyle="1" w:styleId="Style5">
    <w:name w:val="Style5"/>
    <w:basedOn w:val="a"/>
    <w:uiPriority w:val="99"/>
    <w:rsid w:val="00A04122"/>
    <w:rPr>
      <w:rFonts w:ascii="Arial" w:hAnsi="Arial"/>
    </w:rPr>
  </w:style>
  <w:style w:type="paragraph" w:customStyle="1" w:styleId="Style10">
    <w:name w:val="Style10"/>
    <w:basedOn w:val="a"/>
    <w:uiPriority w:val="99"/>
    <w:rsid w:val="00A04122"/>
    <w:rPr>
      <w:rFonts w:ascii="Arial" w:hAnsi="Arial"/>
    </w:rPr>
  </w:style>
  <w:style w:type="character" w:customStyle="1" w:styleId="FontStyle14">
    <w:name w:val="Font Style14"/>
    <w:uiPriority w:val="99"/>
    <w:rsid w:val="00A04122"/>
    <w:rPr>
      <w:rFonts w:ascii="Arial" w:hAnsi="Arial"/>
      <w:sz w:val="20"/>
    </w:rPr>
  </w:style>
  <w:style w:type="character" w:customStyle="1" w:styleId="FontStyle15">
    <w:name w:val="Font Style15"/>
    <w:uiPriority w:val="99"/>
    <w:rsid w:val="00A04122"/>
    <w:rPr>
      <w:rFonts w:ascii="Arial" w:hAnsi="Arial"/>
      <w:b/>
      <w:sz w:val="20"/>
    </w:rPr>
  </w:style>
  <w:style w:type="table" w:styleId="a3">
    <w:name w:val="Table Grid"/>
    <w:basedOn w:val="a1"/>
    <w:uiPriority w:val="59"/>
    <w:rsid w:val="00A0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2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5C300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8">
    <w:name w:val="c18"/>
    <w:basedOn w:val="a0"/>
    <w:rsid w:val="005C300C"/>
  </w:style>
  <w:style w:type="character" w:customStyle="1" w:styleId="c1">
    <w:name w:val="c1"/>
    <w:basedOn w:val="a0"/>
    <w:rsid w:val="005C300C"/>
  </w:style>
  <w:style w:type="paragraph" w:customStyle="1" w:styleId="c13">
    <w:name w:val="c13"/>
    <w:basedOn w:val="a"/>
    <w:rsid w:val="005C300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7">
    <w:name w:val="c17"/>
    <w:basedOn w:val="a0"/>
    <w:rsid w:val="005C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3E50-A26A-4458-A7F9-F1C42FB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2001-12-31T22:32:00Z</cp:lastPrinted>
  <dcterms:created xsi:type="dcterms:W3CDTF">2002-01-01T00:11:00Z</dcterms:created>
  <dcterms:modified xsi:type="dcterms:W3CDTF">2001-12-31T22:37:00Z</dcterms:modified>
</cp:coreProperties>
</file>