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D5" w:rsidRDefault="00A243B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D5" w:rsidRDefault="00A243BD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proofErr w:type="gramStart"/>
      <w:r>
        <w:rPr>
          <w:spacing w:val="20"/>
          <w:kern w:val="28"/>
          <w:szCs w:val="24"/>
        </w:rPr>
        <w:t>РОССИЙСКАЯ  ФЕДЕРАЦИЯ</w:t>
      </w:r>
      <w:proofErr w:type="gramEnd"/>
    </w:p>
    <w:p w:rsidR="00C825D5" w:rsidRDefault="00A243BD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C825D5" w:rsidRDefault="00A243BD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C825D5" w:rsidRDefault="00A243B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825D5" w:rsidRDefault="00A243BD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C825D5" w:rsidRDefault="00A243B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C825D5" w:rsidRDefault="00C825D5">
      <w:pPr>
        <w:spacing w:line="240" w:lineRule="atLeast"/>
        <w:ind w:left="709"/>
        <w:rPr>
          <w:b/>
          <w:sz w:val="28"/>
          <w:szCs w:val="28"/>
        </w:rPr>
      </w:pPr>
    </w:p>
    <w:p w:rsidR="00C825D5" w:rsidRDefault="00A243BD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 xml:space="preserve">: (8636) 288-666,   </w:t>
      </w:r>
      <w:r w:rsidR="00805131" w:rsidRPr="00805131">
        <w:rPr>
          <w:kern w:val="28"/>
          <w:sz w:val="16"/>
          <w:szCs w:val="16"/>
        </w:rPr>
        <w:t>е-</w:t>
      </w:r>
      <w:proofErr w:type="spellStart"/>
      <w:r w:rsidR="00805131" w:rsidRPr="00805131">
        <w:rPr>
          <w:kern w:val="28"/>
          <w:sz w:val="16"/>
          <w:szCs w:val="16"/>
        </w:rPr>
        <w:t>mail</w:t>
      </w:r>
      <w:proofErr w:type="spellEnd"/>
      <w:r w:rsidR="00805131" w:rsidRPr="00805131">
        <w:rPr>
          <w:kern w:val="28"/>
          <w:sz w:val="16"/>
          <w:szCs w:val="16"/>
        </w:rPr>
        <w:t xml:space="preserve">: school50@shakhty-edu.ru </w:t>
      </w:r>
    </w:p>
    <w:p w:rsidR="00C825D5" w:rsidRDefault="00C825D5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398" w:tblpY="284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C825D5">
        <w:tc>
          <w:tcPr>
            <w:tcW w:w="3284" w:type="dxa"/>
          </w:tcPr>
          <w:p w:rsidR="00C825D5" w:rsidRDefault="00C825D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C825D5" w:rsidRDefault="00C825D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825D5" w:rsidRDefault="00A243B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825D5" w:rsidRDefault="00A243B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C825D5" w:rsidRDefault="00A243BD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C825D5" w:rsidRDefault="00C825D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C825D5" w:rsidRDefault="00A243B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C825D5" w:rsidRDefault="00C825D5">
            <w:pPr>
              <w:spacing w:line="240" w:lineRule="atLeast"/>
              <w:rPr>
                <w:sz w:val="28"/>
                <w:szCs w:val="28"/>
              </w:rPr>
            </w:pPr>
          </w:p>
          <w:p w:rsidR="00C825D5" w:rsidRDefault="00A243B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____</w:t>
            </w:r>
            <w:r w:rsidR="00805131">
              <w:rPr>
                <w:sz w:val="28"/>
                <w:szCs w:val="28"/>
              </w:rPr>
              <w:t>августа 2019 г.</w:t>
            </w:r>
            <w:bookmarkStart w:id="0" w:name="_GoBack"/>
            <w:bookmarkEnd w:id="0"/>
          </w:p>
          <w:p w:rsidR="00C825D5" w:rsidRDefault="00C825D5">
            <w:pPr>
              <w:spacing w:line="240" w:lineRule="atLeast"/>
              <w:rPr>
                <w:sz w:val="28"/>
                <w:szCs w:val="28"/>
              </w:rPr>
            </w:pPr>
          </w:p>
          <w:p w:rsidR="00C825D5" w:rsidRDefault="00A243B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C825D5" w:rsidRDefault="00C825D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C825D5" w:rsidRDefault="00C825D5" w:rsidP="000322EC">
      <w:pPr>
        <w:tabs>
          <w:tab w:val="left" w:pos="4170"/>
        </w:tabs>
        <w:contextualSpacing/>
        <w:rPr>
          <w:b/>
          <w:sz w:val="36"/>
          <w:szCs w:val="36"/>
        </w:rPr>
      </w:pPr>
    </w:p>
    <w:p w:rsidR="00C825D5" w:rsidRDefault="00A243BD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C825D5" w:rsidRDefault="00C825D5">
      <w:pPr>
        <w:contextualSpacing/>
        <w:jc w:val="center"/>
        <w:rPr>
          <w:sz w:val="28"/>
          <w:szCs w:val="28"/>
        </w:rPr>
      </w:pPr>
    </w:p>
    <w:p w:rsidR="00C825D5" w:rsidRDefault="00A243BD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 xml:space="preserve"> изобразительному искусству</w:t>
      </w:r>
    </w:p>
    <w:p w:rsidR="00C825D5" w:rsidRDefault="00A243BD">
      <w:pPr>
        <w:contextualSpacing/>
        <w:jc w:val="both"/>
      </w:pPr>
      <w:r>
        <w:t>(указать учебный предмет, курс)</w:t>
      </w:r>
    </w:p>
    <w:p w:rsidR="00C825D5" w:rsidRDefault="00C825D5">
      <w:pPr>
        <w:contextualSpacing/>
        <w:jc w:val="both"/>
      </w:pPr>
    </w:p>
    <w:p w:rsidR="00C825D5" w:rsidRDefault="00A243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C825D5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D5" w:rsidRDefault="00A243BD" w:rsidP="000322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</w:t>
            </w:r>
            <w:r w:rsidR="000322E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</w:tbl>
    <w:p w:rsidR="00C825D5" w:rsidRDefault="00C825D5">
      <w:pPr>
        <w:contextualSpacing/>
        <w:jc w:val="both"/>
        <w:rPr>
          <w:sz w:val="16"/>
          <w:szCs w:val="16"/>
        </w:rPr>
      </w:pPr>
    </w:p>
    <w:p w:rsidR="00C825D5" w:rsidRDefault="00A243BD" w:rsidP="000322EC">
      <w:pPr>
        <w:ind w:firstLineChars="1200" w:firstLine="19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C825D5" w:rsidRDefault="00A243BD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</w:t>
      </w:r>
      <w:proofErr w:type="gramStart"/>
      <w:r>
        <w:rPr>
          <w:sz w:val="28"/>
          <w:szCs w:val="28"/>
        </w:rPr>
        <w:t>на  _</w:t>
      </w:r>
      <w:proofErr w:type="gramEnd"/>
      <w:r>
        <w:rPr>
          <w:sz w:val="28"/>
          <w:szCs w:val="28"/>
        </w:rPr>
        <w:t>_____часов</w:t>
      </w:r>
    </w:p>
    <w:p w:rsidR="00C825D5" w:rsidRDefault="00A243BD">
      <w:pPr>
        <w:pStyle w:val="a6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C825D5" w:rsidRDefault="00A243BD">
      <w:p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  </w:t>
      </w:r>
      <w:proofErr w:type="spellStart"/>
      <w:r w:rsidR="000322EC">
        <w:rPr>
          <w:sz w:val="28"/>
          <w:szCs w:val="28"/>
          <w:u w:val="single"/>
        </w:rPr>
        <w:t>Выпряжкина</w:t>
      </w:r>
      <w:proofErr w:type="spellEnd"/>
      <w:proofErr w:type="gramEnd"/>
      <w:r w:rsidR="000322EC">
        <w:rPr>
          <w:sz w:val="28"/>
          <w:szCs w:val="28"/>
          <w:u w:val="single"/>
        </w:rPr>
        <w:t xml:space="preserve"> Оксана</w:t>
      </w:r>
      <w:r>
        <w:rPr>
          <w:sz w:val="28"/>
          <w:szCs w:val="28"/>
          <w:u w:val="single"/>
        </w:rPr>
        <w:t xml:space="preserve"> Викторовна</w:t>
      </w:r>
    </w:p>
    <w:p w:rsidR="00C825D5" w:rsidRDefault="00A243BD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C825D5" w:rsidRDefault="00C825D5">
      <w:pPr>
        <w:contextualSpacing/>
        <w:jc w:val="center"/>
        <w:rPr>
          <w:sz w:val="16"/>
          <w:szCs w:val="16"/>
        </w:rPr>
      </w:pPr>
    </w:p>
    <w:p w:rsidR="00C825D5" w:rsidRDefault="00A243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C825D5" w:rsidRDefault="00A243B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0322EC" w:rsidRDefault="000322E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C825D5" w:rsidRDefault="00A243BD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«Изобразительное искусство»;</w:t>
      </w:r>
    </w:p>
    <w:p w:rsidR="00C825D5" w:rsidRDefault="00A243BD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авторской программы </w:t>
      </w:r>
      <w:r>
        <w:rPr>
          <w:bCs/>
          <w:iCs/>
          <w:color w:val="000000"/>
          <w:sz w:val="28"/>
          <w:szCs w:val="28"/>
        </w:rPr>
        <w:t xml:space="preserve">Б.М. </w:t>
      </w:r>
      <w:proofErr w:type="spellStart"/>
      <w:r>
        <w:rPr>
          <w:bCs/>
          <w:iCs/>
          <w:color w:val="000000"/>
          <w:sz w:val="28"/>
          <w:szCs w:val="28"/>
        </w:rPr>
        <w:t>Неменского</w:t>
      </w:r>
      <w:proofErr w:type="spellEnd"/>
      <w:r>
        <w:rPr>
          <w:bCs/>
          <w:iCs/>
          <w:color w:val="000000"/>
          <w:sz w:val="28"/>
          <w:szCs w:val="28"/>
        </w:rPr>
        <w:t>, В.Г. Горяева, Г.Е. Гуровой и др</w:t>
      </w:r>
      <w:r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  <w:shd w:val="clear" w:color="auto" w:fill="FFFFFF"/>
        </w:rPr>
        <w:t xml:space="preserve"> «Изобразительное искусство»</w:t>
      </w:r>
      <w:r>
        <w:rPr>
          <w:sz w:val="28"/>
          <w:szCs w:val="28"/>
        </w:rPr>
        <w:t>, образовательная программа «Школа России».</w:t>
      </w:r>
    </w:p>
    <w:p w:rsidR="00C825D5" w:rsidRDefault="00C825D5">
      <w:pPr>
        <w:contextualSpacing/>
        <w:jc w:val="both"/>
        <w:rPr>
          <w:sz w:val="28"/>
          <w:szCs w:val="28"/>
        </w:rPr>
      </w:pPr>
    </w:p>
    <w:p w:rsidR="00C825D5" w:rsidRDefault="00A243BD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</w:t>
      </w:r>
      <w:r>
        <w:rPr>
          <w:color w:val="000000"/>
          <w:sz w:val="28"/>
          <w:szCs w:val="28"/>
          <w:shd w:val="clear" w:color="auto" w:fill="FFFFFF"/>
          <w:lang w:val="en-US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- 20</w:t>
      </w:r>
      <w:r>
        <w:rPr>
          <w:color w:val="000000"/>
          <w:sz w:val="28"/>
          <w:szCs w:val="28"/>
          <w:shd w:val="clear" w:color="auto" w:fill="FFFFFF"/>
          <w:lang w:val="en-US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C825D5" w:rsidRDefault="00C825D5">
      <w:pPr>
        <w:contextualSpacing/>
        <w:jc w:val="center"/>
        <w:rPr>
          <w:sz w:val="16"/>
          <w:szCs w:val="16"/>
        </w:rPr>
        <w:sectPr w:rsidR="00C825D5">
          <w:footerReference w:type="default" r:id="rId9"/>
          <w:footerReference w:type="first" r:id="rId10"/>
          <w:pgSz w:w="11906" w:h="16838"/>
          <w:pgMar w:top="709" w:right="709" w:bottom="709" w:left="1701" w:header="142" w:footer="454" w:gutter="0"/>
          <w:cols w:space="720"/>
          <w:titlePg/>
          <w:docGrid w:linePitch="272"/>
        </w:sectPr>
      </w:pPr>
    </w:p>
    <w:p w:rsidR="00C825D5" w:rsidRDefault="00A243BD">
      <w:pPr>
        <w:numPr>
          <w:ilvl w:val="0"/>
          <w:numId w:val="1"/>
        </w:numPr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Планируемые предметные результаты</w:t>
      </w:r>
    </w:p>
    <w:p w:rsidR="00C825D5" w:rsidRDefault="00A243BD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освоения обучающимися с ОВЗ АООП НОО:</w:t>
      </w:r>
    </w:p>
    <w:p w:rsidR="00A243BD" w:rsidRDefault="00A243BD">
      <w:pPr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C825D5" w:rsidRDefault="00A243BD">
      <w:pPr>
        <w:pStyle w:val="a7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Личностными </w:t>
      </w:r>
      <w:r>
        <w:rPr>
          <w:rFonts w:ascii="Times New Roman" w:hAnsi="Times New Roman"/>
          <w:sz w:val="28"/>
          <w:szCs w:val="28"/>
        </w:rPr>
        <w:t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художественному познанию мира, умение применять полученные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</w:p>
    <w:p w:rsidR="00C825D5" w:rsidRDefault="00A243BD">
      <w:pPr>
        <w:pStyle w:val="a7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обсуждении содержания и выразительных средств произведений искусства; умение организовывать самостоятельную творческую деятельность; способности оценивать результаты художественно-творческой деятельности, собственной и одноклассников. </w:t>
      </w:r>
    </w:p>
    <w:p w:rsidR="00C825D5" w:rsidRDefault="00A243BD">
      <w:pPr>
        <w:pStyle w:val="a7"/>
        <w:ind w:firstLineChars="15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Предметными </w:t>
      </w:r>
      <w:r>
        <w:rPr>
          <w:rFonts w:ascii="Times New Roman" w:hAnsi="Times New Roman"/>
          <w:sz w:val="28"/>
          <w:szCs w:val="28"/>
        </w:rPr>
        <w:t xml:space="preserve"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ведущих музеях России; умение различать и передавать </w:t>
      </w:r>
      <w:proofErr w:type="spellStart"/>
      <w:r>
        <w:rPr>
          <w:rFonts w:ascii="Times New Roman" w:hAnsi="Times New Roman"/>
          <w:sz w:val="28"/>
          <w:szCs w:val="28"/>
        </w:rPr>
        <w:t>худоственно</w:t>
      </w:r>
      <w:proofErr w:type="spellEnd"/>
      <w:r>
        <w:rPr>
          <w:rFonts w:ascii="Times New Roman" w:hAnsi="Times New Roman"/>
          <w:sz w:val="28"/>
          <w:szCs w:val="28"/>
        </w:rPr>
        <w:t>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искусства.</w:t>
      </w:r>
    </w:p>
    <w:p w:rsidR="00805131" w:rsidRPr="00805131" w:rsidRDefault="00805131" w:rsidP="00805131">
      <w:pPr>
        <w:jc w:val="both"/>
        <w:rPr>
          <w:b/>
          <w:sz w:val="28"/>
          <w:szCs w:val="28"/>
        </w:rPr>
      </w:pPr>
      <w:r w:rsidRPr="00805131">
        <w:rPr>
          <w:b/>
          <w:bCs/>
          <w:iCs/>
          <w:color w:val="000000"/>
          <w:sz w:val="28"/>
          <w:szCs w:val="28"/>
          <w:shd w:val="clear" w:color="auto" w:fill="FFFFFF"/>
        </w:rPr>
        <w:t>Обучающийся научится: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color w:val="000000"/>
          <w:sz w:val="28"/>
          <w:szCs w:val="28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color w:val="000000"/>
          <w:sz w:val="28"/>
          <w:szCs w:val="28"/>
        </w:rPr>
        <w:t>узнавать и воспринимать шедевры русского и мирового искусства, изображающие природу, человека;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color w:val="000000"/>
          <w:sz w:val="28"/>
          <w:szCs w:val="28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color w:val="000000"/>
          <w:sz w:val="28"/>
          <w:szCs w:val="28"/>
        </w:rPr>
        <w:t>воспринимать красоту архитектуры и понимать ее роль в жизни человека;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</w:t>
      </w:r>
      <w:r w:rsidRPr="00805131">
        <w:rPr>
          <w:color w:val="000000"/>
          <w:sz w:val="28"/>
          <w:szCs w:val="28"/>
        </w:rPr>
        <w:t>понимать общее и особенное в произведении изобразительного искусства и в художественной фотографии;</w:t>
      </w:r>
    </w:p>
    <w:p w:rsidR="00805131" w:rsidRPr="00805131" w:rsidRDefault="00805131" w:rsidP="0080513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05131">
        <w:rPr>
          <w:b/>
          <w:bCs/>
          <w:iCs/>
          <w:color w:val="000000"/>
          <w:sz w:val="28"/>
          <w:szCs w:val="28"/>
        </w:rPr>
        <w:t>Обучающийся получит возможность научиться: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iCs/>
          <w:color w:val="000000"/>
          <w:sz w:val="28"/>
          <w:szCs w:val="28"/>
        </w:rPr>
        <w:t>воспринимать произведения изобразительного искусства, участвовать в обсуждении их содержания;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iCs/>
          <w:color w:val="000000"/>
          <w:sz w:val="28"/>
          <w:szCs w:val="28"/>
        </w:rPr>
        <w:t>видеть проявления художественной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iCs/>
          <w:color w:val="000000"/>
          <w:sz w:val="28"/>
          <w:szCs w:val="28"/>
        </w:rPr>
        <w:t>культуры вокруг: музеи искусства, архитектура, дизайн;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color w:val="4F4F4F"/>
          <w:sz w:val="28"/>
          <w:szCs w:val="28"/>
        </w:rPr>
        <w:t>- </w:t>
      </w:r>
      <w:r w:rsidRPr="00805131">
        <w:rPr>
          <w:iCs/>
          <w:color w:val="000000"/>
          <w:sz w:val="28"/>
          <w:szCs w:val="28"/>
        </w:rPr>
        <w:t>высказывать суждение о художественных произведениях, изображающих</w:t>
      </w:r>
    </w:p>
    <w:p w:rsidR="00805131" w:rsidRPr="00805131" w:rsidRDefault="00805131" w:rsidP="0080513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131">
        <w:rPr>
          <w:iCs/>
          <w:color w:val="000000"/>
          <w:sz w:val="28"/>
          <w:szCs w:val="28"/>
        </w:rPr>
        <w:t>природу.</w:t>
      </w:r>
    </w:p>
    <w:p w:rsidR="00805131" w:rsidRPr="00805131" w:rsidRDefault="00805131">
      <w:pPr>
        <w:pStyle w:val="a7"/>
        <w:ind w:firstLineChars="150" w:firstLine="420"/>
        <w:jc w:val="both"/>
        <w:rPr>
          <w:rFonts w:ascii="Times New Roman" w:hAnsi="Times New Roman"/>
          <w:sz w:val="28"/>
          <w:szCs w:val="28"/>
        </w:rPr>
      </w:pPr>
    </w:p>
    <w:p w:rsidR="00C825D5" w:rsidRPr="00805131" w:rsidRDefault="00A243BD">
      <w:pPr>
        <w:jc w:val="both"/>
        <w:rPr>
          <w:b/>
          <w:sz w:val="28"/>
          <w:szCs w:val="28"/>
        </w:rPr>
      </w:pPr>
      <w:r w:rsidRPr="00805131">
        <w:rPr>
          <w:b/>
          <w:sz w:val="28"/>
          <w:szCs w:val="28"/>
        </w:rPr>
        <w:t xml:space="preserve">Основные направления коррекционной работы: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C825D5" w:rsidRDefault="00A243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Совершенствование движений и сенсорного развития: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и пальцев рук;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каналов восприятия; </w:t>
      </w:r>
    </w:p>
    <w:p w:rsidR="00C825D5" w:rsidRDefault="00A243BD">
      <w:pPr>
        <w:ind w:firstLineChars="50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отдельных сторон психической деятельности: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и развитие памяти;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развитие внимания;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пространственных представлений и ориентации;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представлений о времени. </w:t>
      </w:r>
    </w:p>
    <w:p w:rsidR="00C825D5" w:rsidRDefault="00A243BD">
      <w:pPr>
        <w:ind w:firstLineChars="50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различных видов мышления: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мышления;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C825D5" w:rsidRDefault="00A243BD">
      <w:pPr>
        <w:ind w:firstLineChars="50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основных мыслительных операций: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сравнивать, анализировать;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выделять сходство и различие понятий;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по словесной и письменной инструкциям, алгоритму;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деятельность.</w:t>
      </w:r>
    </w:p>
    <w:p w:rsidR="00C825D5" w:rsidRDefault="00A243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преодолевать трудности;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принятия решения;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адекватности чувств;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устойчивости и адекватной самооценки;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анализировать свою деятельность;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восприятие правильного отношения к критике. </w:t>
      </w:r>
    </w:p>
    <w:p w:rsidR="00C825D5" w:rsidRDefault="00A243B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Приоритетными направлениями коррекционной работы являются:</w:t>
      </w:r>
      <w:r>
        <w:rPr>
          <w:sz w:val="28"/>
          <w:szCs w:val="28"/>
        </w:rPr>
        <w:t xml:space="preserve">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укрепление и охрана здоровья, физическое развитие ребенка;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коммуникативной и когнитивной функции речи;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продуктивных видов деятельности, социального поведения;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C825D5" w:rsidRDefault="00A243B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развитие творческих умений средствами предметной и игровой деятельности.</w:t>
      </w:r>
    </w:p>
    <w:p w:rsidR="00C825D5" w:rsidRDefault="00C825D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05131" w:rsidRDefault="008051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05131" w:rsidRDefault="008051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05131" w:rsidRDefault="008051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05131" w:rsidRDefault="0080513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825D5" w:rsidRDefault="00A243B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Содержание  учебного</w:t>
      </w:r>
      <w:proofErr w:type="gramEnd"/>
      <w:r>
        <w:rPr>
          <w:b/>
          <w:sz w:val="28"/>
          <w:szCs w:val="28"/>
          <w:u w:val="single"/>
        </w:rPr>
        <w:t xml:space="preserve"> предмета</w:t>
      </w:r>
    </w:p>
    <w:tbl>
      <w:tblPr>
        <w:tblpPr w:leftFromText="180" w:rightFromText="180" w:vertAnchor="text" w:horzAnchor="page" w:tblpX="1685" w:tblpY="673"/>
        <w:tblOverlap w:val="never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831"/>
      </w:tblGrid>
      <w:tr w:rsidR="00C825D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  <w:p w:rsidR="00C825D5" w:rsidRDefault="00A243BD">
            <w:pPr>
              <w:widowControl w:val="0"/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уроке</w:t>
            </w:r>
          </w:p>
        </w:tc>
      </w:tr>
      <w:tr w:rsidR="00C825D5">
        <w:trPr>
          <w:trHeight w:val="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Дорогой друг! </w:t>
            </w: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5" w:rsidRDefault="00A243B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color w:val="000000"/>
                <w:sz w:val="28"/>
                <w:szCs w:val="28"/>
              </w:rPr>
              <w:t>Характеризовать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и  передавать</w:t>
            </w:r>
            <w:proofErr w:type="gramEnd"/>
            <w:r>
              <w:rPr>
                <w:rStyle w:val="c5"/>
                <w:color w:val="000000"/>
                <w:sz w:val="28"/>
                <w:szCs w:val="28"/>
              </w:rPr>
              <w:t xml:space="preserve"> впечатления, полученные в жизни; развивать воображение, творческую фантазию, глазомер, графические навыки.</w:t>
            </w:r>
          </w:p>
          <w:p w:rsidR="00C825D5" w:rsidRDefault="00A243B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Научиться  использовать</w:t>
            </w:r>
            <w:proofErr w:type="gramEnd"/>
            <w:r>
              <w:rPr>
                <w:rStyle w:val="c5"/>
                <w:color w:val="000000"/>
                <w:sz w:val="28"/>
                <w:szCs w:val="28"/>
              </w:rPr>
              <w:t xml:space="preserve"> цветовой контраст и гармонию цветовых оттенков.</w:t>
            </w:r>
          </w:p>
        </w:tc>
      </w:tr>
      <w:tr w:rsidR="00C825D5">
        <w:trPr>
          <w:trHeight w:val="12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bCs/>
                <w:color w:val="000000"/>
                <w:sz w:val="28"/>
                <w:szCs w:val="28"/>
              </w:rPr>
              <w:t>Искусство в твоем доме.</w:t>
            </w: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Характеризовать и эстетически</w:t>
            </w:r>
            <w:r>
              <w:rPr>
                <w:color w:val="000000"/>
                <w:sz w:val="28"/>
                <w:szCs w:val="28"/>
              </w:rPr>
              <w:t> оценивать разные виды игрушек, материалы, из которых они сделаны.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Понимать и объяснять</w:t>
            </w:r>
            <w:r>
              <w:rPr>
                <w:color w:val="000000"/>
                <w:sz w:val="28"/>
                <w:szCs w:val="28"/>
              </w:rPr>
              <w:t> единство материала, формы и внешнего оформления игрушек (украшения).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Выявлять</w:t>
            </w:r>
            <w:r>
              <w:rPr>
                <w:color w:val="000000"/>
                <w:sz w:val="28"/>
                <w:szCs w:val="28"/>
              </w:rPr>
              <w:t> в воспринимаемых образцах игрушек работу Мастеров Постройки, Украшения и Изображения, рассказывать о ней.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Учиться видеть </w:t>
            </w:r>
            <w:r>
              <w:rPr>
                <w:color w:val="000000"/>
                <w:sz w:val="28"/>
                <w:szCs w:val="28"/>
              </w:rPr>
              <w:t>и </w:t>
            </w:r>
            <w:r>
              <w:rPr>
                <w:b/>
                <w:bCs/>
                <w:color w:val="000000"/>
                <w:sz w:val="28"/>
                <w:szCs w:val="28"/>
              </w:rPr>
              <w:t>объяснять </w:t>
            </w:r>
            <w:r>
              <w:rPr>
                <w:color w:val="000000"/>
                <w:sz w:val="28"/>
                <w:szCs w:val="28"/>
              </w:rPr>
              <w:t>образное содержание конструкции и украшения предмета.</w:t>
            </w:r>
          </w:p>
          <w:p w:rsidR="00C825D5" w:rsidRDefault="00A243B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Создавать</w:t>
            </w:r>
            <w:r>
              <w:rPr>
                <w:color w:val="000000"/>
                <w:sz w:val="28"/>
                <w:szCs w:val="28"/>
              </w:rPr>
              <w:t> выразительную пластическую форму игрушки и украшать ее, добиваясь целостности цветового решения.</w:t>
            </w:r>
          </w:p>
        </w:tc>
      </w:tr>
      <w:tr w:rsidR="00C825D5">
        <w:trPr>
          <w:trHeight w:val="126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Искусство на улицах твоего города.</w:t>
            </w: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adjustRightInd w:val="0"/>
              <w:spacing w:before="36"/>
              <w:ind w:firstLine="567"/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Учиться видеть</w:t>
            </w:r>
            <w:r>
              <w:rPr>
                <w:color w:val="000000"/>
                <w:sz w:val="28"/>
                <w:szCs w:val="28"/>
              </w:rPr>
              <w:t> архитектурный образ, образ городской среды. 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Воспринимать и оценивать</w:t>
            </w:r>
            <w:r>
              <w:rPr>
                <w:color w:val="000000"/>
                <w:sz w:val="28"/>
                <w:szCs w:val="28"/>
              </w:rPr>
              <w:t> эстетические достоинства старинных и современных построек родного города (села).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Раскрывать</w:t>
            </w:r>
            <w:r>
              <w:rPr>
                <w:color w:val="000000"/>
                <w:sz w:val="28"/>
                <w:szCs w:val="28"/>
              </w:rPr>
              <w:t> особенности архитектурного образа города. 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Понимать,</w:t>
            </w:r>
            <w:r>
              <w:rPr>
                <w:color w:val="000000"/>
                <w:sz w:val="28"/>
                <w:szCs w:val="28"/>
              </w:rPr>
              <w:t> что памятники архитектуры - это достояние народа, которое необходимо беречь. 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Различать</w:t>
            </w:r>
            <w:r>
              <w:rPr>
                <w:color w:val="000000"/>
                <w:sz w:val="28"/>
                <w:szCs w:val="28"/>
              </w:rPr>
              <w:t> в архитектурном образе работу каждого из Братьев-Мастеров. </w:t>
            </w:r>
          </w:p>
          <w:p w:rsidR="00C825D5" w:rsidRDefault="00A243B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Изображать </w:t>
            </w:r>
            <w:r>
              <w:rPr>
                <w:color w:val="000000"/>
                <w:sz w:val="28"/>
                <w:szCs w:val="28"/>
              </w:rPr>
              <w:t xml:space="preserve">архитектуру своих родных </w:t>
            </w:r>
            <w:proofErr w:type="gramStart"/>
            <w:r>
              <w:rPr>
                <w:color w:val="000000"/>
                <w:sz w:val="28"/>
                <w:szCs w:val="28"/>
              </w:rPr>
              <w:t>мест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передавая в рисунке неповторимое своеобразие и ритмическую упорядоченность архитектурных форм.</w:t>
            </w:r>
          </w:p>
        </w:tc>
      </w:tr>
      <w:tr w:rsidR="00C825D5">
        <w:trPr>
          <w:trHeight w:val="200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Художник и зрелище.</w:t>
            </w: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Понимать и объяснять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важную роль художника в цирке (создание красочных декораций, костюмов, циркового реквизита и т.д.). </w:t>
            </w:r>
          </w:p>
          <w:p w:rsidR="00C825D5" w:rsidRDefault="00A243BD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Придумывать и создавать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</w:p>
          <w:p w:rsidR="00C825D5" w:rsidRDefault="00A243BD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Учиться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изображать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яркое, весёлое, подвижное.</w:t>
            </w:r>
          </w:p>
        </w:tc>
      </w:tr>
      <w:tr w:rsidR="00C825D5">
        <w:trPr>
          <w:trHeight w:val="24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Художник и музей.</w:t>
            </w: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spacing w:before="36"/>
              <w:ind w:firstLine="567"/>
              <w:rPr>
                <w:sz w:val="28"/>
                <w:szCs w:val="28"/>
              </w:rPr>
            </w:pPr>
          </w:p>
          <w:p w:rsidR="00C825D5" w:rsidRDefault="00C825D5">
            <w:pPr>
              <w:widowControl w:val="0"/>
              <w:autoSpaceDE w:val="0"/>
              <w:autoSpaceDN w:val="0"/>
              <w:adjustRightInd w:val="0"/>
              <w:spacing w:before="36"/>
              <w:rPr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Понимать и объяснять</w:t>
            </w:r>
            <w:r>
              <w:rPr>
                <w:color w:val="000000"/>
                <w:sz w:val="28"/>
                <w:szCs w:val="28"/>
              </w:rPr>
              <w:t> 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C825D5" w:rsidRDefault="00A243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Иметь представление и называть</w:t>
            </w:r>
            <w:r>
              <w:rPr>
                <w:color w:val="000000"/>
                <w:sz w:val="28"/>
                <w:szCs w:val="28"/>
              </w:rPr>
              <w:t xml:space="preserve"> самые значительные музеи искусств России - Государственную Третьяковскую галерею, Государственный русский музей, Эрмитаж, Музей </w:t>
            </w:r>
            <w:proofErr w:type="gramStart"/>
            <w:r>
              <w:rPr>
                <w:color w:val="000000"/>
                <w:sz w:val="28"/>
                <w:szCs w:val="28"/>
              </w:rPr>
              <w:t>изобрази- тельных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искусств имени А. С. Пушкина.</w:t>
            </w:r>
          </w:p>
          <w:p w:rsidR="00C825D5" w:rsidRDefault="00A243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Иметь представление</w:t>
            </w:r>
            <w:r>
              <w:rPr>
                <w:color w:val="000000"/>
                <w:sz w:val="28"/>
                <w:szCs w:val="28"/>
              </w:rPr>
              <w:t> о самых разных видах музеев и роли художника в создании их экспозиций.</w:t>
            </w:r>
          </w:p>
        </w:tc>
      </w:tr>
    </w:tbl>
    <w:p w:rsidR="00C825D5" w:rsidRDefault="00C825D5">
      <w:pPr>
        <w:rPr>
          <w:b/>
          <w:sz w:val="28"/>
          <w:szCs w:val="28"/>
        </w:rPr>
      </w:pPr>
    </w:p>
    <w:p w:rsidR="00C825D5" w:rsidRDefault="00A24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C825D5" w:rsidRDefault="00A243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Урок-мастерская</w:t>
      </w:r>
    </w:p>
    <w:p w:rsidR="00C825D5" w:rsidRDefault="00A243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Урок-консультация</w:t>
      </w:r>
    </w:p>
    <w:p w:rsidR="00C825D5" w:rsidRDefault="00A243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C825D5" w:rsidRDefault="00A243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Урок-экскурсия</w:t>
      </w:r>
    </w:p>
    <w:p w:rsidR="00C825D5" w:rsidRDefault="00A243B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C825D5" w:rsidRPr="00A243BD" w:rsidRDefault="00A243BD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Интегрированный урок</w:t>
      </w: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sz w:val="28"/>
          <w:szCs w:val="28"/>
        </w:rPr>
      </w:pPr>
    </w:p>
    <w:p w:rsidR="00A243BD" w:rsidRDefault="00A243BD" w:rsidP="00A243BD">
      <w:pPr>
        <w:tabs>
          <w:tab w:val="left" w:pos="420"/>
        </w:tabs>
        <w:rPr>
          <w:b/>
          <w:sz w:val="28"/>
          <w:szCs w:val="28"/>
          <w:u w:val="single"/>
        </w:rPr>
      </w:pPr>
    </w:p>
    <w:p w:rsidR="00C825D5" w:rsidRDefault="00C825D5">
      <w:pPr>
        <w:jc w:val="center"/>
        <w:rPr>
          <w:b/>
          <w:sz w:val="28"/>
          <w:szCs w:val="28"/>
          <w:u w:val="single"/>
        </w:rPr>
      </w:pPr>
    </w:p>
    <w:p w:rsidR="00C825D5" w:rsidRDefault="00A24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III. </w:t>
      </w:r>
      <w:proofErr w:type="gramStart"/>
      <w:r>
        <w:rPr>
          <w:b/>
          <w:sz w:val="28"/>
          <w:szCs w:val="28"/>
          <w:u w:val="single"/>
        </w:rPr>
        <w:t>Тематическое  планирование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page" w:tblpX="1744" w:tblpY="223"/>
        <w:tblOverlap w:val="never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959"/>
        <w:gridCol w:w="3303"/>
      </w:tblGrid>
      <w:tr w:rsidR="00C825D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C825D5">
        <w:trPr>
          <w:trHeight w:val="1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Дорогой друг!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5D5">
        <w:trPr>
          <w:trHeight w:val="2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"/>
                <w:bCs/>
                <w:color w:val="000000"/>
                <w:sz w:val="28"/>
                <w:szCs w:val="28"/>
              </w:rPr>
              <w:t xml:space="preserve">Искусство в твоем </w:t>
            </w:r>
            <w:proofErr w:type="gramStart"/>
            <w:r>
              <w:rPr>
                <w:rStyle w:val="c3"/>
                <w:bCs/>
                <w:color w:val="000000"/>
                <w:sz w:val="28"/>
                <w:szCs w:val="28"/>
              </w:rPr>
              <w:t>доме.  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25D5">
        <w:trPr>
          <w:trHeight w:val="2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Искусство на улицах твоего города.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825D5">
        <w:trPr>
          <w:trHeight w:val="1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Художник и зрелище.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C825D5">
        <w:trPr>
          <w:trHeight w:val="1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Художник и музей.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widowControl w:val="0"/>
              <w:autoSpaceDE w:val="0"/>
              <w:autoSpaceDN w:val="0"/>
              <w:spacing w:befor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25D5">
        <w:trPr>
          <w:trHeight w:val="1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C825D5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5" w:rsidRDefault="00A243BD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C825D5" w:rsidRDefault="00C825D5">
      <w:pPr>
        <w:jc w:val="center"/>
        <w:rPr>
          <w:b/>
          <w:sz w:val="28"/>
          <w:szCs w:val="28"/>
          <w:u w:val="single"/>
        </w:rPr>
      </w:pPr>
    </w:p>
    <w:p w:rsidR="00C825D5" w:rsidRDefault="00C825D5">
      <w:pPr>
        <w:rPr>
          <w:b/>
          <w:sz w:val="28"/>
          <w:szCs w:val="28"/>
        </w:rPr>
      </w:pPr>
    </w:p>
    <w:p w:rsidR="00C825D5" w:rsidRDefault="00C825D5">
      <w:pPr>
        <w:jc w:val="center"/>
        <w:rPr>
          <w:b/>
          <w:sz w:val="28"/>
          <w:szCs w:val="28"/>
        </w:rPr>
      </w:pPr>
    </w:p>
    <w:p w:rsidR="00C825D5" w:rsidRDefault="00C825D5">
      <w:pPr>
        <w:rPr>
          <w:sz w:val="28"/>
          <w:szCs w:val="28"/>
        </w:rPr>
      </w:pPr>
    </w:p>
    <w:p w:rsidR="00C825D5" w:rsidRDefault="00C825D5">
      <w:pPr>
        <w:rPr>
          <w:sz w:val="28"/>
          <w:szCs w:val="28"/>
          <w:u w:val="single"/>
        </w:rPr>
      </w:pPr>
    </w:p>
    <w:p w:rsidR="00C825D5" w:rsidRDefault="00C825D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25D5" w:rsidRDefault="00C825D5">
      <w:pPr>
        <w:rPr>
          <w:sz w:val="28"/>
          <w:szCs w:val="28"/>
        </w:rPr>
      </w:pPr>
    </w:p>
    <w:p w:rsidR="00C825D5" w:rsidRDefault="00C825D5">
      <w:pPr>
        <w:rPr>
          <w:sz w:val="28"/>
          <w:szCs w:val="28"/>
        </w:rPr>
      </w:pPr>
    </w:p>
    <w:p w:rsidR="00C825D5" w:rsidRDefault="00C825D5"/>
    <w:sectPr w:rsidR="00C825D5">
      <w:pgSz w:w="11906" w:h="16838"/>
      <w:pgMar w:top="709" w:right="70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62" w:rsidRDefault="00A243BD">
      <w:r>
        <w:separator/>
      </w:r>
    </w:p>
  </w:endnote>
  <w:endnote w:type="continuationSeparator" w:id="0">
    <w:p w:rsidR="00ED1162" w:rsidRDefault="00A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D5" w:rsidRDefault="00A243B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05131">
      <w:rPr>
        <w:noProof/>
      </w:rPr>
      <w:t>2</w:t>
    </w:r>
    <w:r>
      <w:fldChar w:fldCharType="end"/>
    </w:r>
  </w:p>
  <w:p w:rsidR="00C825D5" w:rsidRDefault="00C825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D5" w:rsidRDefault="00C825D5">
    <w:pPr>
      <w:pStyle w:val="a4"/>
      <w:jc w:val="right"/>
    </w:pPr>
  </w:p>
  <w:p w:rsidR="00C825D5" w:rsidRDefault="00C825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62" w:rsidRDefault="00A243BD">
      <w:r>
        <w:separator/>
      </w:r>
    </w:p>
  </w:footnote>
  <w:footnote w:type="continuationSeparator" w:id="0">
    <w:p w:rsidR="00ED1162" w:rsidRDefault="00A2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2137FF"/>
    <w:multiLevelType w:val="singleLevel"/>
    <w:tmpl w:val="C22137FF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5660A111"/>
    <w:multiLevelType w:val="singleLevel"/>
    <w:tmpl w:val="5660A11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7C"/>
    <w:rsid w:val="000322EC"/>
    <w:rsid w:val="002F157C"/>
    <w:rsid w:val="006D28B1"/>
    <w:rsid w:val="007C5797"/>
    <w:rsid w:val="00805131"/>
    <w:rsid w:val="00815295"/>
    <w:rsid w:val="00897BB5"/>
    <w:rsid w:val="008D32FF"/>
    <w:rsid w:val="00944018"/>
    <w:rsid w:val="00987C40"/>
    <w:rsid w:val="00A243BD"/>
    <w:rsid w:val="00A27CCB"/>
    <w:rsid w:val="00AD059D"/>
    <w:rsid w:val="00C825D5"/>
    <w:rsid w:val="00CE6552"/>
    <w:rsid w:val="00D5077A"/>
    <w:rsid w:val="00ED1162"/>
    <w:rsid w:val="0488230C"/>
    <w:rsid w:val="55945D37"/>
    <w:rsid w:val="7D5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1465808-B56A-4E8C-A5C5-AEBA284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qFormat/>
  </w:style>
  <w:style w:type="paragraph" w:customStyle="1" w:styleId="c25">
    <w:name w:val="c25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qFormat/>
  </w:style>
  <w:style w:type="paragraph" w:customStyle="1" w:styleId="c30">
    <w:name w:val="c30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qFormat/>
  </w:style>
  <w:style w:type="character" w:customStyle="1" w:styleId="c3">
    <w:name w:val="c3"/>
    <w:basedOn w:val="a0"/>
    <w:qFormat/>
  </w:style>
  <w:style w:type="character" w:customStyle="1" w:styleId="c5">
    <w:name w:val="c5"/>
    <w:basedOn w:val="a0"/>
    <w:qFormat/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qFormat/>
  </w:style>
  <w:style w:type="paragraph" w:styleId="a8">
    <w:name w:val="Balloon Text"/>
    <w:basedOn w:val="a"/>
    <w:link w:val="a9"/>
    <w:uiPriority w:val="99"/>
    <w:semiHidden/>
    <w:unhideWhenUsed/>
    <w:rsid w:val="00A243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6</cp:revision>
  <cp:lastPrinted>2019-09-30T00:34:00Z</cp:lastPrinted>
  <dcterms:created xsi:type="dcterms:W3CDTF">2018-01-09T12:29:00Z</dcterms:created>
  <dcterms:modified xsi:type="dcterms:W3CDTF">2019-09-30T00:35:00Z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