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EB" w:rsidRPr="00782342" w:rsidRDefault="005D5B89">
      <w:pPr>
        <w:spacing w:after="0" w:line="240" w:lineRule="auto"/>
        <w:jc w:val="center"/>
        <w:rPr>
          <w:rStyle w:val="FontStyle51"/>
          <w:rFonts w:eastAsiaTheme="minorEastAsia"/>
          <w:b/>
          <w:sz w:val="28"/>
          <w:szCs w:val="28"/>
          <w:lang w:eastAsia="ru-RU"/>
        </w:rPr>
      </w:pPr>
      <w:r w:rsidRPr="00782342">
        <w:rPr>
          <w:rStyle w:val="FontStyle51"/>
          <w:b/>
          <w:sz w:val="28"/>
          <w:szCs w:val="28"/>
        </w:rPr>
        <w:t>1. Планируемые результаты освоения</w:t>
      </w:r>
    </w:p>
    <w:p w:rsidR="003352EB" w:rsidRPr="00782342" w:rsidRDefault="005D5B89">
      <w:pPr>
        <w:pStyle w:val="Style3"/>
        <w:widowControl/>
        <w:spacing w:line="240" w:lineRule="auto"/>
        <w:ind w:firstLine="709"/>
        <w:contextualSpacing/>
        <w:jc w:val="center"/>
        <w:rPr>
          <w:rStyle w:val="FontStyle51"/>
          <w:b/>
          <w:sz w:val="28"/>
          <w:szCs w:val="28"/>
        </w:rPr>
      </w:pPr>
      <w:r w:rsidRPr="00782342">
        <w:rPr>
          <w:rStyle w:val="FontStyle51"/>
          <w:b/>
          <w:sz w:val="28"/>
          <w:szCs w:val="28"/>
        </w:rPr>
        <w:t>учебного предмета</w:t>
      </w:r>
    </w:p>
    <w:p w:rsidR="003352EB" w:rsidRDefault="003352EB">
      <w:pPr>
        <w:widowControl w:val="0"/>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E51723" w:rsidRPr="00032ACD" w:rsidRDefault="00E51723" w:rsidP="00E5172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32ACD">
        <w:rPr>
          <w:rFonts w:ascii="Times New Roman" w:hAnsi="Times New Roman" w:cs="Times New Roman"/>
          <w:sz w:val="28"/>
          <w:szCs w:val="28"/>
          <w:lang w:eastAsia="ru-RU"/>
        </w:rPr>
        <w:t xml:space="preserve">Изучение математики по данной рабочей программе способствует формированию у учащихся </w:t>
      </w:r>
      <w:r w:rsidRPr="00032ACD">
        <w:rPr>
          <w:rFonts w:ascii="Times New Roman" w:hAnsi="Times New Roman" w:cs="Times New Roman"/>
          <w:b/>
          <w:bCs/>
          <w:sz w:val="28"/>
          <w:szCs w:val="28"/>
          <w:lang w:eastAsia="ru-RU"/>
        </w:rPr>
        <w:t>личностных</w:t>
      </w:r>
      <w:r w:rsidRPr="00032ACD">
        <w:rPr>
          <w:rFonts w:ascii="Times New Roman" w:hAnsi="Times New Roman" w:cs="Times New Roman"/>
          <w:sz w:val="28"/>
          <w:szCs w:val="28"/>
          <w:lang w:eastAsia="ru-RU"/>
        </w:rPr>
        <w:t xml:space="preserve">, </w:t>
      </w:r>
      <w:r w:rsidRPr="00032ACD">
        <w:rPr>
          <w:rFonts w:ascii="Times New Roman" w:hAnsi="Times New Roman" w:cs="Times New Roman"/>
          <w:b/>
          <w:bCs/>
          <w:sz w:val="28"/>
          <w:szCs w:val="28"/>
          <w:lang w:eastAsia="ru-RU"/>
        </w:rPr>
        <w:t xml:space="preserve">метапредметных </w:t>
      </w:r>
      <w:r w:rsidRPr="00032ACD">
        <w:rPr>
          <w:rFonts w:ascii="Times New Roman" w:hAnsi="Times New Roman" w:cs="Times New Roman"/>
          <w:sz w:val="28"/>
          <w:szCs w:val="28"/>
          <w:lang w:eastAsia="ru-RU"/>
        </w:rPr>
        <w:t xml:space="preserve">и </w:t>
      </w:r>
      <w:r w:rsidRPr="00032ACD">
        <w:rPr>
          <w:rFonts w:ascii="Times New Roman" w:hAnsi="Times New Roman" w:cs="Times New Roman"/>
          <w:b/>
          <w:bCs/>
          <w:sz w:val="28"/>
          <w:szCs w:val="28"/>
          <w:lang w:eastAsia="ru-RU"/>
        </w:rPr>
        <w:t xml:space="preserve">предметных результатов </w:t>
      </w:r>
      <w:r w:rsidRPr="00032ACD">
        <w:rPr>
          <w:rFonts w:ascii="Times New Roman" w:hAnsi="Times New Roman" w:cs="Times New Roman"/>
          <w:sz w:val="28"/>
          <w:szCs w:val="28"/>
          <w:lang w:eastAsia="ru-RU"/>
        </w:rPr>
        <w:t>обучения, соответствующих требованиям Федерального государственного образовательного стандарта основного общего образования.</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32ACD">
        <w:rPr>
          <w:rFonts w:ascii="Times New Roman" w:hAnsi="Times New Roman" w:cs="Times New Roman"/>
          <w:b/>
          <w:bCs/>
          <w:sz w:val="28"/>
          <w:szCs w:val="28"/>
          <w:lang w:eastAsia="ru-RU"/>
        </w:rPr>
        <w:t>Личностные результаты:</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1) воспитание российской гражданской идентичности: патриотизма, уважения к Отечеству, осознание вклада отечественных учёных в развитие мировой науки;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4) умение контролировать процесс и результат учебной и математической деятельности;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5) критичность мышления, инициатива, находчивость, активность при решении математических задач.</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32ACD">
        <w:rPr>
          <w:rFonts w:ascii="Times New Roman" w:hAnsi="Times New Roman" w:cs="Times New Roman"/>
          <w:b/>
          <w:bCs/>
          <w:sz w:val="28"/>
          <w:szCs w:val="28"/>
          <w:lang w:eastAsia="ru-RU"/>
        </w:rPr>
        <w:t>Метапредметные результаты:</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4)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5) развитие компетентности в области использования информационно-коммуникационных технологий;</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6)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7) умение видеть математическую задачу в контексте проблемной ситуации в других дисциплинах, в окружающей жизни;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lastRenderedPageBreak/>
        <w:t>8)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9) умение понимать и использовать математические средства наглядности (графики, таблицы, схемы и др.) для иллюстрации, интерпретации, аргументации;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10) умение выдвигать гипотезы при решении задачи, понимать необходимость их проверки;</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32ACD">
        <w:rPr>
          <w:rFonts w:ascii="Times New Roman" w:hAnsi="Times New Roman" w:cs="Times New Roman"/>
          <w:sz w:val="28"/>
          <w:szCs w:val="28"/>
          <w:lang w:eastAsia="ru-RU"/>
        </w:rPr>
        <w:t>11) понимание сущности алгоритмических предписаний и умение действовать в соответствии с предложенным алгоритмом.</w:t>
      </w:r>
    </w:p>
    <w:p w:rsidR="00E51723" w:rsidRPr="00032ACD" w:rsidRDefault="00E51723" w:rsidP="00E51723">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32ACD">
        <w:rPr>
          <w:rFonts w:ascii="Times New Roman" w:hAnsi="Times New Roman" w:cs="Times New Roman"/>
          <w:b/>
          <w:bCs/>
          <w:sz w:val="28"/>
          <w:szCs w:val="28"/>
          <w:lang w:eastAsia="ru-RU"/>
        </w:rPr>
        <w:t>Предметные результаты:</w:t>
      </w:r>
    </w:p>
    <w:p w:rsidR="00E51723" w:rsidRPr="00B54530" w:rsidRDefault="00E51723" w:rsidP="00E51723">
      <w:pPr>
        <w:pStyle w:val="ae"/>
        <w:numPr>
          <w:ilvl w:val="0"/>
          <w:numId w:val="15"/>
        </w:numPr>
        <w:autoSpaceDE w:val="0"/>
        <w:autoSpaceDN w:val="0"/>
        <w:adjustRightInd w:val="0"/>
        <w:spacing w:after="0" w:line="240" w:lineRule="auto"/>
        <w:rPr>
          <w:rFonts w:ascii="Times New Roman" w:hAnsi="Times New Roman" w:cs="Times New Roman"/>
          <w:b/>
          <w:bCs/>
          <w:sz w:val="28"/>
          <w:szCs w:val="28"/>
        </w:rPr>
      </w:pPr>
      <w:r w:rsidRPr="00B54530">
        <w:rPr>
          <w:rFonts w:ascii="Times New Roman" w:hAnsi="Times New Roman" w:cs="Times New Roman"/>
          <w:b/>
          <w:bCs/>
          <w:sz w:val="28"/>
          <w:szCs w:val="28"/>
        </w:rPr>
        <w:t>По окончании изучения курса обучающийся научится:</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использовать понят</w:t>
      </w:r>
      <w:r>
        <w:rPr>
          <w:rFonts w:ascii="Times New Roman" w:hAnsi="Times New Roman" w:cs="Times New Roman"/>
          <w:sz w:val="28"/>
          <w:szCs w:val="28"/>
        </w:rPr>
        <w:t>ия, связанные с делимостью нату</w:t>
      </w:r>
      <w:r w:rsidRPr="002756AA">
        <w:rPr>
          <w:rFonts w:ascii="Times New Roman" w:hAnsi="Times New Roman" w:cs="Times New Roman"/>
          <w:sz w:val="28"/>
          <w:szCs w:val="28"/>
        </w:rPr>
        <w:t>ральных чисел;</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выражать числа в экви</w:t>
      </w:r>
      <w:r>
        <w:rPr>
          <w:rFonts w:ascii="Times New Roman" w:hAnsi="Times New Roman" w:cs="Times New Roman"/>
          <w:sz w:val="28"/>
          <w:szCs w:val="28"/>
        </w:rPr>
        <w:t>валентных формах, выбирая наибо</w:t>
      </w:r>
      <w:r w:rsidRPr="002756AA">
        <w:rPr>
          <w:rFonts w:ascii="Times New Roman" w:hAnsi="Times New Roman" w:cs="Times New Roman"/>
          <w:sz w:val="28"/>
          <w:szCs w:val="28"/>
        </w:rPr>
        <w:t>лее подходящую в зависимости от конкретной ситуации;</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сравнивать и упорядочивать рациональные числа;</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выполнять вычисле</w:t>
      </w:r>
      <w:r>
        <w:rPr>
          <w:rFonts w:ascii="Times New Roman" w:hAnsi="Times New Roman" w:cs="Times New Roman"/>
          <w:sz w:val="28"/>
          <w:szCs w:val="28"/>
        </w:rPr>
        <w:t>ния с рациональными числами, со</w:t>
      </w:r>
      <w:r w:rsidRPr="002756AA">
        <w:rPr>
          <w:rFonts w:ascii="Times New Roman" w:hAnsi="Times New Roman" w:cs="Times New Roman"/>
          <w:sz w:val="28"/>
          <w:szCs w:val="28"/>
        </w:rPr>
        <w:t>четая устные и пи</w:t>
      </w:r>
      <w:r>
        <w:rPr>
          <w:rFonts w:ascii="Times New Roman" w:hAnsi="Times New Roman" w:cs="Times New Roman"/>
          <w:sz w:val="28"/>
          <w:szCs w:val="28"/>
        </w:rPr>
        <w:t>сьменные приёмы вычислений, при</w:t>
      </w:r>
      <w:r w:rsidRPr="002756AA">
        <w:rPr>
          <w:rFonts w:ascii="Times New Roman" w:hAnsi="Times New Roman" w:cs="Times New Roman"/>
          <w:sz w:val="28"/>
          <w:szCs w:val="28"/>
        </w:rPr>
        <w:t>менять калькулятор;</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w:t>
      </w:r>
      <w:r>
        <w:rPr>
          <w:rFonts w:ascii="Times New Roman" w:hAnsi="Times New Roman" w:cs="Times New Roman"/>
          <w:sz w:val="28"/>
          <w:szCs w:val="28"/>
        </w:rPr>
        <w:t xml:space="preserve"> </w:t>
      </w:r>
      <w:r w:rsidRPr="002756AA">
        <w:rPr>
          <w:rFonts w:ascii="Times New Roman" w:hAnsi="Times New Roman" w:cs="Times New Roman"/>
          <w:sz w:val="28"/>
          <w:szCs w:val="28"/>
        </w:rPr>
        <w:t>математических задач и задач из смежных предметов,</w:t>
      </w:r>
      <w:r>
        <w:rPr>
          <w:rFonts w:ascii="Times New Roman" w:hAnsi="Times New Roman" w:cs="Times New Roman"/>
          <w:sz w:val="28"/>
          <w:szCs w:val="28"/>
        </w:rPr>
        <w:t xml:space="preserve"> </w:t>
      </w:r>
      <w:r w:rsidRPr="002756AA">
        <w:rPr>
          <w:rFonts w:ascii="Times New Roman" w:hAnsi="Times New Roman" w:cs="Times New Roman"/>
          <w:sz w:val="28"/>
          <w:szCs w:val="28"/>
        </w:rPr>
        <w:t>выполнять несложные практические расчёты;</w:t>
      </w:r>
    </w:p>
    <w:p w:rsidR="00E51723"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анализировать гр</w:t>
      </w:r>
      <w:r>
        <w:rPr>
          <w:rFonts w:ascii="Times New Roman" w:hAnsi="Times New Roman" w:cs="Times New Roman"/>
          <w:sz w:val="28"/>
          <w:szCs w:val="28"/>
        </w:rPr>
        <w:t>афики зависимостей между величи</w:t>
      </w:r>
      <w:r w:rsidRPr="002756AA">
        <w:rPr>
          <w:rFonts w:ascii="Times New Roman" w:hAnsi="Times New Roman" w:cs="Times New Roman"/>
          <w:sz w:val="28"/>
          <w:szCs w:val="28"/>
        </w:rPr>
        <w:t>нами (расстоян</w:t>
      </w:r>
      <w:r>
        <w:rPr>
          <w:rFonts w:ascii="Times New Roman" w:hAnsi="Times New Roman" w:cs="Times New Roman"/>
          <w:sz w:val="28"/>
          <w:szCs w:val="28"/>
        </w:rPr>
        <w:t>ие, время, температура и т. п.);</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выполнять операции с числовыми выражениями;</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выполнять преобразова</w:t>
      </w:r>
      <w:r>
        <w:rPr>
          <w:rFonts w:ascii="Times New Roman" w:hAnsi="Times New Roman" w:cs="Times New Roman"/>
          <w:sz w:val="28"/>
          <w:szCs w:val="28"/>
        </w:rPr>
        <w:t>ния буквенных выражений (рас</w:t>
      </w:r>
      <w:r w:rsidRPr="002756AA">
        <w:rPr>
          <w:rFonts w:ascii="Times New Roman" w:hAnsi="Times New Roman" w:cs="Times New Roman"/>
          <w:sz w:val="28"/>
          <w:szCs w:val="28"/>
        </w:rPr>
        <w:t>крытие скобок, приведение подобных слагаемых);</w:t>
      </w:r>
    </w:p>
    <w:p w:rsidR="00E51723"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решать линейные уравнения, решать текстовые задачи</w:t>
      </w:r>
      <w:r>
        <w:rPr>
          <w:rFonts w:ascii="Times New Roman" w:hAnsi="Times New Roman" w:cs="Times New Roman"/>
          <w:sz w:val="28"/>
          <w:szCs w:val="28"/>
        </w:rPr>
        <w:t xml:space="preserve"> алгебраическим методом;</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распознавать на чертежах, рисунках, моделях и в окружающем мире плос</w:t>
      </w:r>
      <w:r>
        <w:rPr>
          <w:rFonts w:ascii="Times New Roman" w:hAnsi="Times New Roman" w:cs="Times New Roman"/>
          <w:sz w:val="28"/>
          <w:szCs w:val="28"/>
        </w:rPr>
        <w:t>кие и пространственные геометри</w:t>
      </w:r>
      <w:r w:rsidRPr="002756AA">
        <w:rPr>
          <w:rFonts w:ascii="Times New Roman" w:hAnsi="Times New Roman" w:cs="Times New Roman"/>
          <w:sz w:val="28"/>
          <w:szCs w:val="28"/>
        </w:rPr>
        <w:t>ческие фигуры, и их элементы;</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распознавать и и</w:t>
      </w:r>
      <w:r>
        <w:rPr>
          <w:rFonts w:ascii="Times New Roman" w:hAnsi="Times New Roman" w:cs="Times New Roman"/>
          <w:sz w:val="28"/>
          <w:szCs w:val="28"/>
        </w:rPr>
        <w:t xml:space="preserve">зображать развёртки </w:t>
      </w:r>
      <w:r w:rsidRPr="002756AA">
        <w:rPr>
          <w:rFonts w:ascii="Times New Roman" w:hAnsi="Times New Roman" w:cs="Times New Roman"/>
          <w:sz w:val="28"/>
          <w:szCs w:val="28"/>
        </w:rPr>
        <w:t>правильной пирамиды,</w:t>
      </w:r>
      <w:r>
        <w:rPr>
          <w:rFonts w:ascii="Times New Roman" w:hAnsi="Times New Roman" w:cs="Times New Roman"/>
          <w:sz w:val="28"/>
          <w:szCs w:val="28"/>
        </w:rPr>
        <w:t xml:space="preserve"> </w:t>
      </w:r>
      <w:r w:rsidRPr="002756AA">
        <w:rPr>
          <w:rFonts w:ascii="Times New Roman" w:hAnsi="Times New Roman" w:cs="Times New Roman"/>
          <w:sz w:val="28"/>
          <w:szCs w:val="28"/>
        </w:rPr>
        <w:t>цилиндра и конуса;</w:t>
      </w:r>
    </w:p>
    <w:p w:rsidR="00E51723"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определять по линейным размерам развёртки фигуры</w:t>
      </w:r>
      <w:r>
        <w:rPr>
          <w:rFonts w:ascii="Times New Roman" w:hAnsi="Times New Roman" w:cs="Times New Roman"/>
          <w:sz w:val="28"/>
          <w:szCs w:val="28"/>
        </w:rPr>
        <w:t xml:space="preserve"> </w:t>
      </w:r>
      <w:r w:rsidRPr="002756AA">
        <w:rPr>
          <w:rFonts w:ascii="Times New Roman" w:hAnsi="Times New Roman" w:cs="Times New Roman"/>
          <w:sz w:val="28"/>
          <w:szCs w:val="28"/>
        </w:rPr>
        <w:t>линейные размеры самой фигуры и наоборот;</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использовать простейшие способы представления и</w:t>
      </w:r>
      <w:r>
        <w:rPr>
          <w:rFonts w:ascii="Times New Roman" w:hAnsi="Times New Roman" w:cs="Times New Roman"/>
          <w:sz w:val="28"/>
          <w:szCs w:val="28"/>
        </w:rPr>
        <w:t xml:space="preserve"> </w:t>
      </w:r>
      <w:r w:rsidRPr="002756AA">
        <w:rPr>
          <w:rFonts w:ascii="Times New Roman" w:hAnsi="Times New Roman" w:cs="Times New Roman"/>
          <w:sz w:val="28"/>
          <w:szCs w:val="28"/>
        </w:rPr>
        <w:t>анализа статистических данных;</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решать комбинатор</w:t>
      </w:r>
      <w:r>
        <w:rPr>
          <w:rFonts w:ascii="Times New Roman" w:hAnsi="Times New Roman" w:cs="Times New Roman"/>
          <w:sz w:val="28"/>
          <w:szCs w:val="28"/>
        </w:rPr>
        <w:t>ные задачи на нахождение количе</w:t>
      </w:r>
      <w:r w:rsidRPr="002756AA">
        <w:rPr>
          <w:rFonts w:ascii="Times New Roman" w:hAnsi="Times New Roman" w:cs="Times New Roman"/>
          <w:sz w:val="28"/>
          <w:szCs w:val="28"/>
        </w:rPr>
        <w:t>ства объектов или комби</w:t>
      </w:r>
      <w:r>
        <w:rPr>
          <w:rFonts w:ascii="Times New Roman" w:hAnsi="Times New Roman" w:cs="Times New Roman"/>
          <w:sz w:val="28"/>
          <w:szCs w:val="28"/>
        </w:rPr>
        <w:t>наций.</w:t>
      </w:r>
    </w:p>
    <w:p w:rsidR="00E51723" w:rsidRPr="00B54530" w:rsidRDefault="00E51723" w:rsidP="00E51723">
      <w:pPr>
        <w:pStyle w:val="ae"/>
        <w:numPr>
          <w:ilvl w:val="0"/>
          <w:numId w:val="15"/>
        </w:numPr>
        <w:autoSpaceDE w:val="0"/>
        <w:autoSpaceDN w:val="0"/>
        <w:adjustRightInd w:val="0"/>
        <w:spacing w:after="0" w:line="240" w:lineRule="auto"/>
        <w:rPr>
          <w:rFonts w:ascii="Times New Roman" w:hAnsi="Times New Roman" w:cs="Times New Roman"/>
          <w:b/>
          <w:bCs/>
          <w:sz w:val="28"/>
          <w:szCs w:val="28"/>
        </w:rPr>
      </w:pPr>
      <w:r w:rsidRPr="00B54530">
        <w:rPr>
          <w:rFonts w:ascii="Times New Roman" w:hAnsi="Times New Roman" w:cs="Times New Roman"/>
          <w:b/>
          <w:bCs/>
          <w:sz w:val="28"/>
          <w:szCs w:val="28"/>
        </w:rPr>
        <w:t>Обучающийся получит возможность научиться:</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756AA">
        <w:rPr>
          <w:rFonts w:ascii="Times New Roman" w:hAnsi="Times New Roman" w:cs="Times New Roman"/>
          <w:sz w:val="28"/>
          <w:szCs w:val="28"/>
        </w:rPr>
        <w:t xml:space="preserve">развить </w:t>
      </w:r>
      <w:r>
        <w:rPr>
          <w:rFonts w:ascii="Times New Roman" w:hAnsi="Times New Roman" w:cs="Times New Roman"/>
          <w:sz w:val="28"/>
          <w:szCs w:val="28"/>
        </w:rPr>
        <w:t>представления о натуральных чис</w:t>
      </w:r>
      <w:r w:rsidRPr="002756AA">
        <w:rPr>
          <w:rFonts w:ascii="Times New Roman" w:hAnsi="Times New Roman" w:cs="Times New Roman"/>
          <w:sz w:val="28"/>
          <w:szCs w:val="28"/>
        </w:rPr>
        <w:t>лах и свойствах делимости;</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756AA">
        <w:rPr>
          <w:rFonts w:ascii="Times New Roman" w:hAnsi="Times New Roman" w:cs="Times New Roman"/>
          <w:sz w:val="28"/>
          <w:szCs w:val="28"/>
        </w:rPr>
        <w:t>использовать приёмы, рационализирующие</w:t>
      </w:r>
      <w:r>
        <w:rPr>
          <w:rFonts w:ascii="Times New Roman" w:hAnsi="Times New Roman" w:cs="Times New Roman"/>
          <w:sz w:val="28"/>
          <w:szCs w:val="28"/>
        </w:rPr>
        <w:t xml:space="preserve"> </w:t>
      </w:r>
      <w:r w:rsidRPr="002756AA">
        <w:rPr>
          <w:rFonts w:ascii="Times New Roman" w:hAnsi="Times New Roman" w:cs="Times New Roman"/>
          <w:sz w:val="28"/>
          <w:szCs w:val="28"/>
        </w:rPr>
        <w:t>вычисления, приобрести н</w:t>
      </w:r>
      <w:r>
        <w:rPr>
          <w:rFonts w:ascii="Times New Roman" w:hAnsi="Times New Roman" w:cs="Times New Roman"/>
          <w:sz w:val="28"/>
          <w:szCs w:val="28"/>
        </w:rPr>
        <w:t>авык контролировать вычис</w:t>
      </w:r>
      <w:r w:rsidRPr="002756AA">
        <w:rPr>
          <w:rFonts w:ascii="Times New Roman" w:hAnsi="Times New Roman" w:cs="Times New Roman"/>
          <w:sz w:val="28"/>
          <w:szCs w:val="28"/>
        </w:rPr>
        <w:t>ления, выбирая подходящий для ситуации способ.</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lastRenderedPageBreak/>
        <w:t>• развить представления о буквенных выражениях и их</w:t>
      </w:r>
      <w:r>
        <w:rPr>
          <w:rFonts w:ascii="Times New Roman" w:hAnsi="Times New Roman" w:cs="Times New Roman"/>
          <w:sz w:val="28"/>
          <w:szCs w:val="28"/>
        </w:rPr>
        <w:t xml:space="preserve"> </w:t>
      </w:r>
      <w:r w:rsidRPr="002756AA">
        <w:rPr>
          <w:rFonts w:ascii="Times New Roman" w:hAnsi="Times New Roman" w:cs="Times New Roman"/>
          <w:sz w:val="28"/>
          <w:szCs w:val="28"/>
        </w:rPr>
        <w:t>преобразованиях;</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овладеть специ</w:t>
      </w:r>
      <w:r>
        <w:rPr>
          <w:rFonts w:ascii="Times New Roman" w:hAnsi="Times New Roman" w:cs="Times New Roman"/>
          <w:sz w:val="28"/>
          <w:szCs w:val="28"/>
        </w:rPr>
        <w:t>альными приёмами решения уравне</w:t>
      </w:r>
      <w:r w:rsidRPr="002756AA">
        <w:rPr>
          <w:rFonts w:ascii="Times New Roman" w:hAnsi="Times New Roman" w:cs="Times New Roman"/>
          <w:sz w:val="28"/>
          <w:szCs w:val="28"/>
        </w:rPr>
        <w:t>ний, применять аппарат уравнений для решения как</w:t>
      </w:r>
      <w:r>
        <w:rPr>
          <w:rFonts w:ascii="Times New Roman" w:hAnsi="Times New Roman" w:cs="Times New Roman"/>
          <w:sz w:val="28"/>
          <w:szCs w:val="28"/>
        </w:rPr>
        <w:t xml:space="preserve"> </w:t>
      </w:r>
      <w:r w:rsidRPr="002756AA">
        <w:rPr>
          <w:rFonts w:ascii="Times New Roman" w:hAnsi="Times New Roman" w:cs="Times New Roman"/>
          <w:sz w:val="28"/>
          <w:szCs w:val="28"/>
        </w:rPr>
        <w:t>текстовых, так и практических задач.</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развить представления о пространственных</w:t>
      </w:r>
      <w:r>
        <w:rPr>
          <w:rFonts w:ascii="Times New Roman" w:hAnsi="Times New Roman" w:cs="Times New Roman"/>
          <w:sz w:val="28"/>
          <w:szCs w:val="28"/>
        </w:rPr>
        <w:t xml:space="preserve"> </w:t>
      </w:r>
      <w:r w:rsidRPr="002756AA">
        <w:rPr>
          <w:rFonts w:ascii="Times New Roman" w:hAnsi="Times New Roman" w:cs="Times New Roman"/>
          <w:sz w:val="28"/>
          <w:szCs w:val="28"/>
        </w:rPr>
        <w:t>геометрических фигурах;</w:t>
      </w:r>
    </w:p>
    <w:p w:rsidR="00E51723"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применять понятие развёртки для выпо</w:t>
      </w:r>
      <w:r>
        <w:rPr>
          <w:rFonts w:ascii="Times New Roman" w:hAnsi="Times New Roman" w:cs="Times New Roman"/>
          <w:sz w:val="28"/>
          <w:szCs w:val="28"/>
        </w:rPr>
        <w:t>лнения практических расчётов;</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осуществлять </w:t>
      </w:r>
      <w:r w:rsidRPr="002756AA">
        <w:rPr>
          <w:rFonts w:ascii="Times New Roman" w:hAnsi="Times New Roman" w:cs="Times New Roman"/>
          <w:sz w:val="28"/>
          <w:szCs w:val="28"/>
        </w:rPr>
        <w:t>сбор</w:t>
      </w:r>
      <w:r>
        <w:rPr>
          <w:rFonts w:ascii="Times New Roman" w:hAnsi="Times New Roman" w:cs="Times New Roman"/>
          <w:sz w:val="28"/>
          <w:szCs w:val="28"/>
        </w:rPr>
        <w:t xml:space="preserve"> </w:t>
      </w:r>
      <w:r w:rsidRPr="002756AA">
        <w:rPr>
          <w:rFonts w:ascii="Times New Roman" w:hAnsi="Times New Roman" w:cs="Times New Roman"/>
          <w:sz w:val="28"/>
          <w:szCs w:val="28"/>
        </w:rPr>
        <w:t xml:space="preserve">данных при проведении опроса общественного </w:t>
      </w:r>
      <w:r>
        <w:rPr>
          <w:rFonts w:ascii="Times New Roman" w:hAnsi="Times New Roman" w:cs="Times New Roman"/>
          <w:sz w:val="28"/>
          <w:szCs w:val="28"/>
        </w:rPr>
        <w:t>м</w:t>
      </w:r>
      <w:r w:rsidRPr="002756AA">
        <w:rPr>
          <w:rFonts w:ascii="Times New Roman" w:hAnsi="Times New Roman" w:cs="Times New Roman"/>
          <w:sz w:val="28"/>
          <w:szCs w:val="28"/>
        </w:rPr>
        <w:t>нения,</w:t>
      </w:r>
      <w:r>
        <w:rPr>
          <w:rFonts w:ascii="Times New Roman" w:hAnsi="Times New Roman" w:cs="Times New Roman"/>
          <w:sz w:val="28"/>
          <w:szCs w:val="28"/>
        </w:rPr>
        <w:t xml:space="preserve"> </w:t>
      </w:r>
      <w:r w:rsidRPr="002756AA">
        <w:rPr>
          <w:rFonts w:ascii="Times New Roman" w:hAnsi="Times New Roman" w:cs="Times New Roman"/>
          <w:sz w:val="28"/>
          <w:szCs w:val="28"/>
        </w:rPr>
        <w:t>осуществлять их анализ, представлять результаты</w:t>
      </w:r>
      <w:r>
        <w:rPr>
          <w:rFonts w:ascii="Times New Roman" w:hAnsi="Times New Roman" w:cs="Times New Roman"/>
          <w:sz w:val="28"/>
          <w:szCs w:val="28"/>
        </w:rPr>
        <w:t xml:space="preserve"> </w:t>
      </w:r>
      <w:r w:rsidRPr="002756AA">
        <w:rPr>
          <w:rFonts w:ascii="Times New Roman" w:hAnsi="Times New Roman" w:cs="Times New Roman"/>
          <w:sz w:val="28"/>
          <w:szCs w:val="28"/>
        </w:rPr>
        <w:t>опроса в виде таблицы, диаграммы;</w:t>
      </w:r>
    </w:p>
    <w:p w:rsidR="00E51723" w:rsidRPr="002756AA" w:rsidRDefault="00E51723" w:rsidP="00E51723">
      <w:pPr>
        <w:autoSpaceDE w:val="0"/>
        <w:autoSpaceDN w:val="0"/>
        <w:adjustRightInd w:val="0"/>
        <w:spacing w:after="0" w:line="240" w:lineRule="auto"/>
        <w:ind w:firstLine="709"/>
        <w:rPr>
          <w:rFonts w:ascii="Times New Roman" w:hAnsi="Times New Roman" w:cs="Times New Roman"/>
          <w:sz w:val="28"/>
          <w:szCs w:val="28"/>
        </w:rPr>
      </w:pPr>
      <w:r w:rsidRPr="002756AA">
        <w:rPr>
          <w:rFonts w:ascii="Times New Roman" w:hAnsi="Times New Roman" w:cs="Times New Roman"/>
          <w:sz w:val="28"/>
          <w:szCs w:val="28"/>
        </w:rPr>
        <w:t>• научиться некоторым специальным приёмам решения</w:t>
      </w:r>
      <w:r>
        <w:rPr>
          <w:rFonts w:ascii="Times New Roman" w:hAnsi="Times New Roman" w:cs="Times New Roman"/>
          <w:sz w:val="28"/>
          <w:szCs w:val="28"/>
        </w:rPr>
        <w:t xml:space="preserve"> комбинаторных задач.</w:t>
      </w:r>
    </w:p>
    <w:p w:rsidR="00E51723" w:rsidRDefault="00E51723" w:rsidP="00A568E7">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GoBack"/>
      <w:bookmarkEnd w:id="0"/>
    </w:p>
    <w:p w:rsidR="00A568E7" w:rsidRPr="00A568E7" w:rsidRDefault="00A568E7" w:rsidP="00A568E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68E7">
        <w:rPr>
          <w:rFonts w:ascii="Times New Roman" w:hAnsi="Times New Roman" w:cs="Times New Roman"/>
          <w:sz w:val="28"/>
          <w:szCs w:val="28"/>
          <w:lang w:eastAsia="ru-RU"/>
        </w:rPr>
        <w:t>Учитывая особенности детей, в данной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предлагаются с наиболее доступным содержанием и простейшей формулировкой, уравнения решаются только с нахождением одного компонента, с несложным раскрытием скобок и приведением подобных слагаемых.</w:t>
      </w:r>
    </w:p>
    <w:p w:rsidR="00DF57CA" w:rsidRPr="00DF57CA" w:rsidRDefault="00DF57CA" w:rsidP="00DF57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7CA">
        <w:rPr>
          <w:rFonts w:ascii="Times New Roman" w:hAnsi="Times New Roman" w:cs="Times New Roman"/>
          <w:sz w:val="28"/>
          <w:szCs w:val="28"/>
          <w:lang w:eastAsia="ru-RU"/>
        </w:rPr>
        <w:t>Программа построена с учетом специфики усвоения учебного материала детьми с ОВЗ.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w:t>
      </w:r>
    </w:p>
    <w:p w:rsidR="00DF57CA" w:rsidRPr="00DF57CA" w:rsidRDefault="00DF57CA" w:rsidP="00DF57CA">
      <w:pPr>
        <w:autoSpaceDE w:val="0"/>
        <w:autoSpaceDN w:val="0"/>
        <w:adjustRightInd w:val="0"/>
        <w:spacing w:after="0" w:line="240" w:lineRule="auto"/>
        <w:ind w:firstLine="709"/>
        <w:jc w:val="both"/>
        <w:rPr>
          <w:rFonts w:ascii="Times New Roman" w:hAnsi="Times New Roman" w:cs="Times New Roman"/>
          <w:b/>
          <w:sz w:val="28"/>
          <w:szCs w:val="28"/>
          <w:lang w:eastAsia="ru-RU"/>
        </w:rPr>
      </w:pPr>
      <w:r w:rsidRPr="00DF57CA">
        <w:rPr>
          <w:rFonts w:ascii="Times New Roman" w:hAnsi="Times New Roman" w:cs="Times New Roman"/>
          <w:b/>
          <w:sz w:val="28"/>
          <w:szCs w:val="28"/>
          <w:lang w:eastAsia="ru-RU"/>
        </w:rPr>
        <w:t>Целями обучения математики в 6 классе для детей с ОВЗ являются:</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b/>
          <w:sz w:val="28"/>
          <w:szCs w:val="28"/>
          <w:lang w:eastAsia="ru-RU"/>
        </w:rPr>
      </w:pPr>
      <w:r w:rsidRPr="00DF57CA">
        <w:rPr>
          <w:rFonts w:ascii="Times New Roman" w:hAnsi="Times New Roman" w:cs="Times New Roman"/>
          <w:sz w:val="28"/>
          <w:szCs w:val="28"/>
          <w:lang w:eastAsia="ru-RU"/>
        </w:rPr>
        <w:t>приобретение базовой подготовки для дальнейшего обучения;</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b/>
          <w:sz w:val="28"/>
          <w:szCs w:val="28"/>
          <w:lang w:eastAsia="ru-RU"/>
        </w:rPr>
      </w:pPr>
      <w:r w:rsidRPr="00DF57CA">
        <w:rPr>
          <w:rFonts w:ascii="Times New Roman" w:hAnsi="Times New Roman" w:cs="Times New Roman"/>
          <w:sz w:val="28"/>
          <w:szCs w:val="28"/>
          <w:lang w:eastAsia="ru-RU"/>
        </w:rPr>
        <w:t>формирование практически значимых знаний и умений;</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b/>
          <w:sz w:val="28"/>
          <w:szCs w:val="28"/>
          <w:lang w:eastAsia="ru-RU"/>
        </w:rPr>
      </w:pPr>
      <w:r w:rsidRPr="00DF57CA">
        <w:rPr>
          <w:rFonts w:ascii="Times New Roman" w:hAnsi="Times New Roman" w:cs="Times New Roman"/>
          <w:sz w:val="28"/>
          <w:szCs w:val="28"/>
          <w:lang w:eastAsia="ru-RU"/>
        </w:rPr>
        <w:t>овладение комплексом минимальных математических знаний и умений, необходимых для повседневной жизни, будущей профессиональной деятельности (которая не требует знаний математики, выходящих за пределы базового курса), продолжения обучения в классах общеобразовательных школ;</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b/>
          <w:sz w:val="28"/>
          <w:szCs w:val="28"/>
          <w:lang w:eastAsia="ru-RU"/>
        </w:rPr>
      </w:pPr>
      <w:r w:rsidRPr="00DF57CA">
        <w:rPr>
          <w:rFonts w:ascii="Times New Roman" w:hAnsi="Times New Roman" w:cs="Times New Roman"/>
          <w:sz w:val="28"/>
          <w:szCs w:val="28"/>
          <w:lang w:eastAsia="ru-RU"/>
        </w:rPr>
        <w:t>развитие логического мышления, пространственного воображения и других качеств мышления;</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b/>
          <w:sz w:val="28"/>
          <w:szCs w:val="28"/>
          <w:lang w:eastAsia="ru-RU"/>
        </w:rPr>
      </w:pPr>
      <w:r w:rsidRPr="00DF57CA">
        <w:rPr>
          <w:rFonts w:ascii="Times New Roman" w:hAnsi="Times New Roman" w:cs="Times New Roman"/>
          <w:sz w:val="28"/>
          <w:szCs w:val="28"/>
          <w:lang w:eastAsia="ru-RU"/>
        </w:rPr>
        <w:t>формирование предметных основных общеучебных умений;</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sz w:val="28"/>
          <w:szCs w:val="28"/>
          <w:lang w:eastAsia="ru-RU"/>
        </w:rPr>
      </w:pPr>
      <w:r w:rsidRPr="00DF57CA">
        <w:rPr>
          <w:rFonts w:ascii="Times New Roman" w:hAnsi="Times New Roman" w:cs="Times New Roman"/>
          <w:sz w:val="28"/>
          <w:szCs w:val="28"/>
          <w:lang w:eastAsia="ru-RU"/>
        </w:rPr>
        <w:t>создание условий для социальной адаптации учащихся,</w:t>
      </w:r>
    </w:p>
    <w:p w:rsidR="00DF57CA" w:rsidRPr="00DF57CA" w:rsidRDefault="00DF57CA" w:rsidP="00DF57CA">
      <w:pPr>
        <w:numPr>
          <w:ilvl w:val="0"/>
          <w:numId w:val="3"/>
        </w:numPr>
        <w:autoSpaceDE w:val="0"/>
        <w:autoSpaceDN w:val="0"/>
        <w:adjustRightInd w:val="0"/>
        <w:spacing w:after="0" w:line="240" w:lineRule="auto"/>
        <w:jc w:val="both"/>
        <w:rPr>
          <w:rFonts w:ascii="Times New Roman" w:hAnsi="Times New Roman" w:cs="Times New Roman"/>
          <w:sz w:val="28"/>
          <w:szCs w:val="28"/>
          <w:lang w:eastAsia="ru-RU"/>
        </w:rPr>
      </w:pPr>
      <w:r w:rsidRPr="00DF57CA">
        <w:rPr>
          <w:rFonts w:ascii="Times New Roman" w:hAnsi="Times New Roman" w:cs="Times New Roman"/>
          <w:sz w:val="28"/>
          <w:szCs w:val="28"/>
          <w:lang w:eastAsia="ru-RU"/>
        </w:rPr>
        <w:t>развитие математической логики и интереса к предмету в соответствии с особенностями и возможностями данной категории учащихся.</w:t>
      </w:r>
    </w:p>
    <w:p w:rsidR="00DF57CA" w:rsidRPr="00DF57CA" w:rsidRDefault="00DF57CA" w:rsidP="00DF57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7CA">
        <w:rPr>
          <w:rFonts w:ascii="Times New Roman" w:hAnsi="Times New Roman" w:cs="Times New Roman"/>
          <w:sz w:val="28"/>
          <w:szCs w:val="28"/>
          <w:lang w:eastAsia="ru-RU"/>
        </w:rPr>
        <w:t>Направленность программы - адаптировать детей к учебному процессу, помочь им в усвоении учебного материала, дать возможность поверить в свои силы, не дать затеряться среди общей массы учащихся.</w:t>
      </w:r>
    </w:p>
    <w:p w:rsidR="00DF57CA" w:rsidRDefault="00DF57CA" w:rsidP="00DF57C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7CA">
        <w:rPr>
          <w:rFonts w:ascii="Times New Roman" w:hAnsi="Times New Roman" w:cs="Times New Roman"/>
          <w:sz w:val="28"/>
          <w:szCs w:val="28"/>
          <w:lang w:eastAsia="ru-RU"/>
        </w:rPr>
        <w:t>В связи с этим в программе исключаются громоздкие вычислительные операции, подбираются числа, которые являются составными и с помощью которых легко проводятся различные вычисления, задачи предла</w:t>
      </w:r>
      <w:r w:rsidRPr="00DF57CA">
        <w:rPr>
          <w:rFonts w:ascii="Times New Roman" w:hAnsi="Times New Roman" w:cs="Times New Roman"/>
          <w:sz w:val="28"/>
          <w:szCs w:val="28"/>
          <w:lang w:eastAsia="ru-RU"/>
        </w:rPr>
        <w:lastRenderedPageBreak/>
        <w:t>гаются с наиболее доступным содержанием и простейшей формулировкой, уравнения решаются только с нахождением одного компонента, с несложным раскрытием скобок и элементарным приведением подобных слагаемых.</w:t>
      </w:r>
    </w:p>
    <w:p w:rsidR="007E3FBC" w:rsidRPr="00921B49" w:rsidRDefault="007E3FBC" w:rsidP="007E3FBC">
      <w:pPr>
        <w:spacing w:after="0" w:line="240" w:lineRule="auto"/>
        <w:ind w:firstLine="709"/>
        <w:contextualSpacing/>
        <w:jc w:val="both"/>
        <w:rPr>
          <w:rFonts w:ascii="Times New Roman" w:hAnsi="Times New Roman" w:cs="Times New Roman"/>
          <w:sz w:val="28"/>
          <w:szCs w:val="28"/>
        </w:rPr>
      </w:pPr>
      <w:r w:rsidRPr="00921B49">
        <w:rPr>
          <w:rFonts w:ascii="Times New Roman" w:hAnsi="Times New Roman" w:cs="Times New Roman"/>
          <w:sz w:val="28"/>
          <w:szCs w:val="28"/>
        </w:rPr>
        <w:t>Среди форм организации познавательной деятельности обучающихся отдается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7E3FBC" w:rsidRPr="00921B49" w:rsidRDefault="007E3FBC" w:rsidP="007E3FBC">
      <w:pPr>
        <w:spacing w:after="0" w:line="240" w:lineRule="auto"/>
        <w:ind w:firstLine="709"/>
        <w:contextualSpacing/>
        <w:jc w:val="both"/>
        <w:rPr>
          <w:rFonts w:ascii="Times New Roman" w:hAnsi="Times New Roman" w:cs="Times New Roman"/>
          <w:sz w:val="28"/>
          <w:szCs w:val="28"/>
        </w:rPr>
      </w:pPr>
      <w:r w:rsidRPr="00921B49">
        <w:rPr>
          <w:rFonts w:ascii="Times New Roman" w:hAnsi="Times New Roman" w:cs="Times New Roman"/>
          <w:sz w:val="28"/>
          <w:szCs w:val="28"/>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w:t>
      </w:r>
      <w:r>
        <w:rPr>
          <w:rFonts w:ascii="Times New Roman" w:hAnsi="Times New Roman" w:cs="Times New Roman"/>
          <w:sz w:val="28"/>
          <w:szCs w:val="28"/>
        </w:rPr>
        <w:t>.</w:t>
      </w:r>
      <w:r w:rsidRPr="00921B49">
        <w:rPr>
          <w:rFonts w:ascii="Times New Roman" w:hAnsi="Times New Roman" w:cs="Times New Roman"/>
          <w:sz w:val="28"/>
          <w:szCs w:val="28"/>
        </w:rPr>
        <w:t>).</w:t>
      </w:r>
    </w:p>
    <w:p w:rsidR="007E3FBC" w:rsidRPr="00921B49" w:rsidRDefault="007E3FBC" w:rsidP="007E3F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921B49">
        <w:rPr>
          <w:rFonts w:ascii="Times New Roman" w:hAnsi="Times New Roman" w:cs="Times New Roman"/>
          <w:sz w:val="28"/>
          <w:szCs w:val="28"/>
        </w:rPr>
        <w:t>ля обучающихся с ОВЗ еще более значима смена видов деятельности: устный счет, проблемный диалог, письменное выполнение заданий, работа в парах и прочие.</w:t>
      </w:r>
    </w:p>
    <w:p w:rsidR="007E3FBC" w:rsidRPr="00921B49" w:rsidRDefault="007E3FBC" w:rsidP="007E3FBC">
      <w:pPr>
        <w:spacing w:after="0" w:line="240" w:lineRule="auto"/>
        <w:ind w:firstLine="709"/>
        <w:contextualSpacing/>
        <w:jc w:val="both"/>
        <w:rPr>
          <w:rFonts w:ascii="Times New Roman" w:hAnsi="Times New Roman" w:cs="Times New Roman"/>
          <w:sz w:val="28"/>
          <w:szCs w:val="28"/>
        </w:rPr>
      </w:pPr>
      <w:r w:rsidRPr="00921B49">
        <w:rPr>
          <w:rFonts w:ascii="Times New Roman" w:hAnsi="Times New Roman" w:cs="Times New Roman"/>
          <w:sz w:val="28"/>
          <w:szCs w:val="28"/>
        </w:rPr>
        <w:t>В программе для детей с задержкой психического развития усилена практическая направленность обучения.</w:t>
      </w:r>
    </w:p>
    <w:p w:rsidR="007E3FBC" w:rsidRPr="00921B49" w:rsidRDefault="007E3FBC" w:rsidP="007E3FBC">
      <w:pPr>
        <w:spacing w:after="0" w:line="240" w:lineRule="auto"/>
        <w:ind w:firstLine="709"/>
        <w:contextualSpacing/>
        <w:jc w:val="both"/>
        <w:rPr>
          <w:rFonts w:ascii="Times New Roman" w:hAnsi="Times New Roman" w:cs="Times New Roman"/>
          <w:sz w:val="28"/>
          <w:szCs w:val="28"/>
        </w:rPr>
      </w:pPr>
      <w:r w:rsidRPr="00921B49">
        <w:rPr>
          <w:rFonts w:ascii="Times New Roman" w:hAnsi="Times New Roman" w:cs="Times New Roman"/>
          <w:sz w:val="28"/>
          <w:szCs w:val="28"/>
        </w:rPr>
        <w:t xml:space="preserve">Один из приемов, используемых на уроке – алгоритмизация. Это различные памятки-инструкции, в которых записана последовательность действий при решении уравнений, задач, трудных случаев умножения и деления. Для решения арифметических задач используются наглядные действия или чертеж. </w:t>
      </w:r>
    </w:p>
    <w:p w:rsidR="007E3FBC" w:rsidRPr="00921B49" w:rsidRDefault="007E3FBC" w:rsidP="007E3FBC">
      <w:pPr>
        <w:spacing w:after="0" w:line="240" w:lineRule="auto"/>
        <w:ind w:firstLine="709"/>
        <w:contextualSpacing/>
        <w:jc w:val="both"/>
        <w:rPr>
          <w:rFonts w:ascii="Times New Roman" w:hAnsi="Times New Roman" w:cs="Times New Roman"/>
          <w:sz w:val="28"/>
          <w:szCs w:val="28"/>
        </w:rPr>
      </w:pPr>
      <w:r w:rsidRPr="00921B49">
        <w:rPr>
          <w:rFonts w:ascii="Times New Roman" w:hAnsi="Times New Roman" w:cs="Times New Roman"/>
          <w:sz w:val="28"/>
          <w:szCs w:val="28"/>
        </w:rPr>
        <w:t>Программа подразумевает коррекционную работу по восполнению возникающих пробелов в знаниях по основным учебным темам, пропедевтика изучения наиболее сложных разделов программы, развитие и совершенствование всех видов речевой деятельности; формирование вычислительных навыков, развитие алгоритмического мышления, развитие воображения, способностей к математическому творчеству, развитие вычислительных и формально-оперативных алгебраических умений, обучение приемам пользования отдельными дидактическими пособиями, схемами, образцами, приемами запоминания.</w:t>
      </w:r>
    </w:p>
    <w:p w:rsidR="007E3FBC" w:rsidRPr="00DF57CA" w:rsidRDefault="007E3FBC" w:rsidP="00DF57C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62454" w:rsidRDefault="00F62454" w:rsidP="00032AC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62454" w:rsidRDefault="00F62454" w:rsidP="00032AC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E3FBC" w:rsidRDefault="007E3FBC">
      <w:pPr>
        <w:spacing w:after="160" w:line="259"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352EB" w:rsidRPr="00782342" w:rsidRDefault="005D5B89">
      <w:pPr>
        <w:widowControl w:val="0"/>
        <w:spacing w:after="0" w:line="240" w:lineRule="auto"/>
        <w:contextualSpacing/>
        <w:jc w:val="center"/>
        <w:rPr>
          <w:rFonts w:ascii="Times New Roman" w:eastAsia="Times New Roman" w:hAnsi="Times New Roman" w:cs="Times New Roman"/>
          <w:b/>
          <w:bCs/>
          <w:color w:val="000000"/>
          <w:sz w:val="28"/>
          <w:szCs w:val="28"/>
          <w:lang w:eastAsia="ru-RU"/>
        </w:rPr>
      </w:pPr>
      <w:r w:rsidRPr="00782342">
        <w:rPr>
          <w:rFonts w:ascii="Times New Roman" w:eastAsia="Times New Roman" w:hAnsi="Times New Roman" w:cs="Times New Roman"/>
          <w:b/>
          <w:bCs/>
          <w:color w:val="000000"/>
          <w:sz w:val="28"/>
          <w:szCs w:val="28"/>
          <w:lang w:eastAsia="ru-RU"/>
        </w:rPr>
        <w:lastRenderedPageBreak/>
        <w:t>2. Содержание учебного предмета</w:t>
      </w:r>
      <w:bookmarkStart w:id="1" w:name="m4"/>
      <w:bookmarkEnd w:id="1"/>
    </w:p>
    <w:p w:rsidR="003352EB" w:rsidRDefault="003352EB">
      <w:pPr>
        <w:widowControl w:val="0"/>
        <w:spacing w:after="0" w:line="240" w:lineRule="auto"/>
        <w:contextualSpacing/>
        <w:jc w:val="center"/>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633"/>
        <w:gridCol w:w="2551"/>
        <w:gridCol w:w="3969"/>
      </w:tblGrid>
      <w:tr w:rsidR="0037233B" w:rsidTr="0037233B">
        <w:tc>
          <w:tcPr>
            <w:tcW w:w="594" w:type="dxa"/>
            <w:vAlign w:val="center"/>
          </w:tcPr>
          <w:p w:rsidR="0037233B" w:rsidRPr="00782342" w:rsidRDefault="0037233B">
            <w:pPr>
              <w:spacing w:after="0" w:line="240" w:lineRule="auto"/>
              <w:contextualSpacing/>
              <w:jc w:val="center"/>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 темы</w:t>
            </w:r>
          </w:p>
          <w:p w:rsidR="0037233B" w:rsidRPr="00782342" w:rsidRDefault="0037233B">
            <w:pPr>
              <w:spacing w:after="0" w:line="240" w:lineRule="auto"/>
              <w:contextualSpacing/>
              <w:jc w:val="center"/>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п/п</w:t>
            </w:r>
          </w:p>
        </w:tc>
        <w:tc>
          <w:tcPr>
            <w:tcW w:w="2633" w:type="dxa"/>
            <w:vAlign w:val="center"/>
          </w:tcPr>
          <w:p w:rsidR="0037233B" w:rsidRPr="00782342" w:rsidRDefault="0037233B">
            <w:pPr>
              <w:spacing w:after="0" w:line="240" w:lineRule="auto"/>
              <w:contextualSpacing/>
              <w:jc w:val="center"/>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Содержание</w:t>
            </w:r>
          </w:p>
          <w:p w:rsidR="0037233B" w:rsidRPr="00782342" w:rsidRDefault="0037233B">
            <w:pPr>
              <w:spacing w:after="0" w:line="240" w:lineRule="auto"/>
              <w:contextualSpacing/>
              <w:jc w:val="center"/>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 xml:space="preserve"> учебного</w:t>
            </w:r>
          </w:p>
          <w:p w:rsidR="0037233B" w:rsidRPr="00782342" w:rsidRDefault="0037233B">
            <w:pPr>
              <w:spacing w:after="0" w:line="240" w:lineRule="auto"/>
              <w:contextualSpacing/>
              <w:jc w:val="center"/>
              <w:rPr>
                <w:rFonts w:ascii="Times New Roman" w:eastAsia="Times New Roman" w:hAnsi="Times New Roman" w:cs="Times New Roman"/>
                <w:sz w:val="28"/>
                <w:szCs w:val="28"/>
                <w:lang w:val="en-US" w:eastAsia="ru-RU"/>
              </w:rPr>
            </w:pPr>
            <w:r w:rsidRPr="00782342">
              <w:rPr>
                <w:rFonts w:ascii="Times New Roman" w:eastAsia="Times New Roman" w:hAnsi="Times New Roman" w:cs="Times New Roman"/>
                <w:sz w:val="28"/>
                <w:szCs w:val="28"/>
                <w:lang w:eastAsia="ru-RU"/>
              </w:rPr>
              <w:t xml:space="preserve"> материала</w:t>
            </w:r>
          </w:p>
        </w:tc>
        <w:tc>
          <w:tcPr>
            <w:tcW w:w="2551" w:type="dxa"/>
          </w:tcPr>
          <w:p w:rsidR="0037233B" w:rsidRPr="00782342" w:rsidRDefault="00921B4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формы организации учебных занятий</w:t>
            </w:r>
          </w:p>
        </w:tc>
        <w:tc>
          <w:tcPr>
            <w:tcW w:w="3969" w:type="dxa"/>
            <w:vAlign w:val="center"/>
          </w:tcPr>
          <w:p w:rsidR="0037233B" w:rsidRPr="00782342" w:rsidRDefault="0037233B">
            <w:pPr>
              <w:spacing w:after="0" w:line="240" w:lineRule="auto"/>
              <w:contextualSpacing/>
              <w:jc w:val="center"/>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Характеристика основных видов деятельности обучающихся (на уровне учебных действий)</w:t>
            </w:r>
          </w:p>
        </w:tc>
      </w:tr>
      <w:tr w:rsidR="0037233B" w:rsidTr="0037233B">
        <w:trPr>
          <w:trHeight w:val="2959"/>
        </w:trPr>
        <w:tc>
          <w:tcPr>
            <w:tcW w:w="594" w:type="dxa"/>
          </w:tcPr>
          <w:p w:rsidR="0037233B" w:rsidRPr="00782342" w:rsidRDefault="0037233B">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t>1</w:t>
            </w:r>
          </w:p>
        </w:tc>
        <w:tc>
          <w:tcPr>
            <w:tcW w:w="2633" w:type="dxa"/>
          </w:tcPr>
          <w:p w:rsidR="0037233B" w:rsidRPr="00782342" w:rsidRDefault="0037233B" w:rsidP="00A93A51">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t>Делимость натуральных чисел.</w:t>
            </w:r>
          </w:p>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Делители и кратные. Признаки делимости на 10, на 5 и на 2. Признаки делимости на 9 и на 3. Простые и составные числа. Наибольший общий делитель. Наименьшее общее кратное.</w:t>
            </w:r>
          </w:p>
        </w:tc>
        <w:tc>
          <w:tcPr>
            <w:tcW w:w="2551" w:type="dxa"/>
            <w:vMerge w:val="restart"/>
          </w:tcPr>
          <w:p w:rsidR="0037233B" w:rsidRPr="00782342" w:rsidRDefault="0037233B" w:rsidP="0037233B">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Урок открытия новых знаний.</w:t>
            </w:r>
          </w:p>
          <w:p w:rsidR="0037233B" w:rsidRPr="00782342" w:rsidRDefault="0037233B" w:rsidP="0037233B">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Урок рефлексии.</w:t>
            </w:r>
          </w:p>
          <w:p w:rsidR="0037233B" w:rsidRPr="00782342" w:rsidRDefault="0037233B" w:rsidP="0037233B">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Урок систематизации знаний</w:t>
            </w:r>
          </w:p>
          <w:p w:rsidR="0037233B" w:rsidRPr="00782342" w:rsidRDefault="0037233B" w:rsidP="0037233B">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Урок развивающего контроля.</w:t>
            </w:r>
          </w:p>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p>
        </w:tc>
        <w:tc>
          <w:tcPr>
            <w:tcW w:w="3969" w:type="dxa"/>
          </w:tcPr>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Формулировать определения понятий: делитель, кратное, простое число, составное число, общий делитель, наибольший общий делитель, взаимнопростые числа, общее кратное, наименьшее общее кратное и признаки делимости на 2, на 3, на 5, на 9, на 10.</w:t>
            </w:r>
          </w:p>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Описывать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37233B" w:rsidTr="0037233B">
        <w:trPr>
          <w:trHeight w:val="699"/>
        </w:trPr>
        <w:tc>
          <w:tcPr>
            <w:tcW w:w="594" w:type="dxa"/>
          </w:tcPr>
          <w:p w:rsidR="0037233B" w:rsidRPr="00782342" w:rsidRDefault="0037233B">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t>2</w:t>
            </w:r>
          </w:p>
        </w:tc>
        <w:tc>
          <w:tcPr>
            <w:tcW w:w="2633" w:type="dxa"/>
          </w:tcPr>
          <w:p w:rsidR="0037233B" w:rsidRPr="00782342" w:rsidRDefault="0037233B" w:rsidP="00A93A51">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t>Обыкновенные дроби.</w:t>
            </w:r>
          </w:p>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Основное свойство дроби. Сокращение дробей. Приведение дробей к общему знаменателю. Сравнение дробей. Сложение и вычитание дробей. Умножение дробей. Нахождение дроби от числа. Взаимнообратные числа. Деление дробей. Нахождение числа по значению его дроби. Преобразование обыкновенных дробей в десятичные. Бесконечные периодические десятичные дроби Десятичное при</w:t>
            </w:r>
            <w:r w:rsidRPr="00782342">
              <w:rPr>
                <w:rFonts w:ascii="Times New Roman" w:eastAsia="Times New Roman" w:hAnsi="Times New Roman" w:cs="Times New Roman"/>
                <w:sz w:val="28"/>
                <w:szCs w:val="28"/>
                <w:lang w:eastAsia="ru-RU"/>
              </w:rPr>
              <w:lastRenderedPageBreak/>
              <w:t>ближение обыкновенной дроби.</w:t>
            </w:r>
          </w:p>
        </w:tc>
        <w:tc>
          <w:tcPr>
            <w:tcW w:w="2551" w:type="dxa"/>
            <w:vMerge/>
          </w:tcPr>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p>
        </w:tc>
        <w:tc>
          <w:tcPr>
            <w:tcW w:w="3969" w:type="dxa"/>
          </w:tcPr>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 xml:space="preserve">Формулировать определения понятий: несократимая дробь, общий знаменатель двух дробей, взаимнообратные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w:t>
            </w:r>
          </w:p>
          <w:p w:rsidR="0037233B" w:rsidRPr="00782342" w:rsidRDefault="0037233B" w:rsidP="00A93A51">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Находить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tc>
      </w:tr>
      <w:tr w:rsidR="0037233B" w:rsidTr="0037233B">
        <w:tc>
          <w:tcPr>
            <w:tcW w:w="594" w:type="dxa"/>
          </w:tcPr>
          <w:p w:rsidR="0037233B" w:rsidRPr="00782342" w:rsidRDefault="0037233B">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lastRenderedPageBreak/>
              <w:t>3</w:t>
            </w:r>
          </w:p>
        </w:tc>
        <w:tc>
          <w:tcPr>
            <w:tcW w:w="2633" w:type="dxa"/>
          </w:tcPr>
          <w:p w:rsidR="0037233B" w:rsidRPr="00782342" w:rsidRDefault="0037233B">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t>Отношения и пропорции.</w:t>
            </w:r>
          </w:p>
          <w:p w:rsidR="0037233B" w:rsidRPr="00782342" w:rsidRDefault="0037233B">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Отношения. Пропорции. Процентное отношение двух чисел. Прямая и обратная пропорциональные зависимости. Деление числа в данном отношении. Окружность и круг. Длина окружности. Площадь круга. Цилиндр. Конус. Шар. Диаграммы. Случайные события. Вероятность случайного события.</w:t>
            </w:r>
          </w:p>
        </w:tc>
        <w:tc>
          <w:tcPr>
            <w:tcW w:w="2551" w:type="dxa"/>
            <w:vMerge/>
          </w:tcPr>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p>
        </w:tc>
        <w:tc>
          <w:tcPr>
            <w:tcW w:w="3969" w:type="dxa"/>
          </w:tcPr>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r w:rsidRPr="00782342">
              <w:rPr>
                <w:rFonts w:ascii="Times New Roman" w:eastAsia="Times New Roman" w:hAnsi="Times New Roman" w:cs="Times New Roman"/>
                <w:sz w:val="28"/>
                <w:szCs w:val="28"/>
                <w:lang w:eastAsia="uk-UA"/>
              </w:rPr>
              <w:t>Формулировать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w:t>
            </w:r>
          </w:p>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r w:rsidRPr="00782342">
              <w:rPr>
                <w:rFonts w:ascii="Times New Roman" w:eastAsia="Times New Roman" w:hAnsi="Times New Roman" w:cs="Times New Roman"/>
                <w:sz w:val="28"/>
                <w:szCs w:val="28"/>
                <w:lang w:eastAsia="uk-UA"/>
              </w:rPr>
              <w:t>Записывать с помощью букв основные свойства дроби, отношения, пропорции.</w:t>
            </w:r>
          </w:p>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r w:rsidRPr="00782342">
              <w:rPr>
                <w:rFonts w:ascii="Times New Roman" w:eastAsia="Times New Roman" w:hAnsi="Times New Roman" w:cs="Times New Roman"/>
                <w:sz w:val="28"/>
                <w:szCs w:val="28"/>
                <w:lang w:eastAsia="uk-UA"/>
              </w:rPr>
              <w:t>Анализировать информацию, представленную в виде столбчатых и круговых диаграмм. Представлять информацию в виде столбчатых и круговых диаграмм.</w:t>
            </w:r>
          </w:p>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r w:rsidRPr="00782342">
              <w:rPr>
                <w:rFonts w:ascii="Times New Roman" w:eastAsia="Times New Roman" w:hAnsi="Times New Roman" w:cs="Times New Roman"/>
                <w:sz w:val="28"/>
                <w:szCs w:val="28"/>
                <w:lang w:eastAsia="uk-UA"/>
              </w:rPr>
              <w:t>Приводить примеры случайных событий. Находить вероятность случайного события в опытах с равновозможными исходами.</w:t>
            </w:r>
          </w:p>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r w:rsidRPr="00782342">
              <w:rPr>
                <w:rFonts w:ascii="Times New Roman" w:eastAsia="Times New Roman" w:hAnsi="Times New Roman" w:cs="Times New Roman"/>
                <w:sz w:val="28"/>
                <w:szCs w:val="28"/>
                <w:lang w:eastAsia="uk-UA"/>
              </w:rPr>
              <w:t>Распознавать на чертежах и рисунках окружность, круг, цилиндр, конус, сферу, шар и их элементы.</w:t>
            </w:r>
          </w:p>
          <w:p w:rsidR="0037233B" w:rsidRPr="00782342" w:rsidRDefault="0037233B" w:rsidP="00977BEE">
            <w:pPr>
              <w:spacing w:after="0" w:line="240" w:lineRule="auto"/>
              <w:contextualSpacing/>
              <w:rPr>
                <w:rFonts w:ascii="Times New Roman" w:eastAsia="Times New Roman" w:hAnsi="Times New Roman" w:cs="Times New Roman"/>
                <w:sz w:val="28"/>
                <w:szCs w:val="28"/>
                <w:lang w:eastAsia="uk-UA"/>
              </w:rPr>
            </w:pPr>
            <w:r w:rsidRPr="00782342">
              <w:rPr>
                <w:rFonts w:ascii="Times New Roman" w:eastAsia="Times New Roman" w:hAnsi="Times New Roman" w:cs="Times New Roman"/>
                <w:sz w:val="28"/>
                <w:szCs w:val="28"/>
                <w:lang w:eastAsia="uk-UA"/>
              </w:rPr>
              <w:t>Распознавать в окружающем мире модели этих фигур. Строить с помощью циркуля окружность заданного радиуса. Изображать развертки цилиндра и конуса. Называть приближенное значение числа π. Находить с помощью формул длину окружности, площадь круга.</w:t>
            </w:r>
          </w:p>
        </w:tc>
      </w:tr>
      <w:tr w:rsidR="0037233B" w:rsidTr="0037233B">
        <w:tc>
          <w:tcPr>
            <w:tcW w:w="594" w:type="dxa"/>
          </w:tcPr>
          <w:p w:rsidR="0037233B" w:rsidRPr="00782342" w:rsidRDefault="0037233B">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lastRenderedPageBreak/>
              <w:t>4</w:t>
            </w:r>
          </w:p>
        </w:tc>
        <w:tc>
          <w:tcPr>
            <w:tcW w:w="2633" w:type="dxa"/>
          </w:tcPr>
          <w:p w:rsidR="0037233B" w:rsidRPr="00782342" w:rsidRDefault="0037233B">
            <w:pPr>
              <w:spacing w:after="0" w:line="240" w:lineRule="auto"/>
              <w:contextualSpacing/>
              <w:rPr>
                <w:rFonts w:ascii="Times New Roman" w:eastAsia="Times New Roman" w:hAnsi="Times New Roman" w:cs="Times New Roman"/>
                <w:b/>
                <w:sz w:val="28"/>
                <w:szCs w:val="28"/>
                <w:lang w:eastAsia="ru-RU"/>
              </w:rPr>
            </w:pPr>
            <w:r w:rsidRPr="00782342">
              <w:rPr>
                <w:rFonts w:ascii="Times New Roman" w:eastAsia="Times New Roman" w:hAnsi="Times New Roman" w:cs="Times New Roman"/>
                <w:b/>
                <w:sz w:val="28"/>
                <w:szCs w:val="28"/>
                <w:lang w:eastAsia="ru-RU"/>
              </w:rPr>
              <w:t>Рациональные числа и действия над ними.</w:t>
            </w:r>
          </w:p>
          <w:p w:rsidR="0037233B" w:rsidRPr="00782342" w:rsidRDefault="0037233B">
            <w:pPr>
              <w:spacing w:after="0" w:line="240" w:lineRule="auto"/>
              <w:contextualSpacing/>
              <w:rPr>
                <w:rFonts w:ascii="Times New Roman" w:eastAsia="Times New Roman" w:hAnsi="Times New Roman" w:cs="Times New Roman"/>
                <w:sz w:val="28"/>
                <w:szCs w:val="28"/>
                <w:lang w:eastAsia="ru-RU"/>
              </w:rPr>
            </w:pPr>
            <w:r w:rsidRPr="00782342">
              <w:rPr>
                <w:rFonts w:ascii="Times New Roman" w:eastAsia="Times New Roman" w:hAnsi="Times New Roman" w:cs="Times New Roman"/>
                <w:sz w:val="28"/>
                <w:szCs w:val="28"/>
                <w:lang w:eastAsia="ru-RU"/>
              </w:rPr>
              <w:t>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Свойства умножения рациональных чисел. Коэффициент. Распределительное свойство умножения. Деление рациональных чисел. Решение уравнений. Решение задач с помощью уравнений. Перпендикулярные прямые. Осевая и центральная симметрии. Параллельные прямые. Координатная плоскость. Графики.</w:t>
            </w:r>
          </w:p>
        </w:tc>
        <w:tc>
          <w:tcPr>
            <w:tcW w:w="2551" w:type="dxa"/>
          </w:tcPr>
          <w:p w:rsidR="0037233B" w:rsidRPr="00782342" w:rsidRDefault="0037233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p>
        </w:tc>
        <w:tc>
          <w:tcPr>
            <w:tcW w:w="3969" w:type="dxa"/>
          </w:tcPr>
          <w:p w:rsidR="0037233B" w:rsidRPr="00782342" w:rsidRDefault="0037233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Приводить примеры использования положительных и отрицательных чисел. Формулировать определение координатной прямой. Строить на координатной прямой точку с заданной координатой, определять координату точки.</w:t>
            </w:r>
          </w:p>
          <w:p w:rsidR="0037233B" w:rsidRPr="00782342" w:rsidRDefault="0037233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Характеризовать множество целых чисел. Объяснять понятие множества рациональных чисел.</w:t>
            </w:r>
          </w:p>
          <w:p w:rsidR="0037233B" w:rsidRPr="00782342" w:rsidRDefault="0037233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Формулировать определение модуля числа. Находить модуль числа.</w:t>
            </w:r>
          </w:p>
          <w:p w:rsidR="0037233B" w:rsidRPr="00782342" w:rsidRDefault="0037233B" w:rsidP="00521A9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Сравнивать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w:t>
            </w:r>
          </w:p>
          <w:p w:rsidR="0037233B" w:rsidRPr="00782342" w:rsidRDefault="0037233B" w:rsidP="00521A9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Применять свойства при решении уравнений. Решать текстовые задачи с помощью уравнений.</w:t>
            </w:r>
          </w:p>
          <w:p w:rsidR="0037233B" w:rsidRPr="00782342" w:rsidRDefault="0037233B" w:rsidP="00521A9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Распознавать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w:t>
            </w:r>
          </w:p>
          <w:p w:rsidR="0037233B" w:rsidRPr="00782342" w:rsidRDefault="0037233B" w:rsidP="00521A9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Формулировать определения перпендикулярных и параллельных прямых. Строить с помощью угольника перпендикулярные и параллельные прямые.</w:t>
            </w:r>
          </w:p>
          <w:p w:rsidR="0037233B" w:rsidRPr="00782342" w:rsidRDefault="0037233B" w:rsidP="00521A9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Объяснять и иллюстрировать понятие координатной плоскости. Строить на координатной плоскости точки с заданными координатами, определять ко</w:t>
            </w:r>
            <w:r w:rsidRPr="00782342">
              <w:rPr>
                <w:rFonts w:ascii="Times New Roman" w:eastAsia="Times New Roman" w:hAnsi="Times New Roman" w:cs="Times New Roman"/>
                <w:color w:val="000000"/>
                <w:sz w:val="28"/>
                <w:szCs w:val="28"/>
                <w:lang w:eastAsia="ru-RU"/>
              </w:rPr>
              <w:lastRenderedPageBreak/>
              <w:t>ординаты точек на плоскости.</w:t>
            </w:r>
          </w:p>
          <w:p w:rsidR="0037233B" w:rsidRPr="00782342" w:rsidRDefault="0037233B" w:rsidP="00521A9B">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782342">
              <w:rPr>
                <w:rFonts w:ascii="Times New Roman" w:eastAsia="Times New Roman" w:hAnsi="Times New Roman" w:cs="Times New Roman"/>
                <w:color w:val="000000"/>
                <w:sz w:val="28"/>
                <w:szCs w:val="28"/>
                <w:lang w:eastAsia="ru-RU"/>
              </w:rPr>
              <w:t>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т.п.)</w:t>
            </w:r>
          </w:p>
        </w:tc>
      </w:tr>
    </w:tbl>
    <w:p w:rsidR="003352EB" w:rsidRDefault="003352EB">
      <w:pPr>
        <w:spacing w:after="0" w:line="240" w:lineRule="auto"/>
        <w:ind w:firstLine="709"/>
        <w:contextualSpacing/>
        <w:jc w:val="both"/>
        <w:rPr>
          <w:rFonts w:ascii="Times New Roman" w:eastAsia="Times New Roman" w:hAnsi="Times New Roman" w:cs="Times New Roman"/>
          <w:b/>
          <w:sz w:val="28"/>
          <w:szCs w:val="28"/>
          <w:lang w:eastAsia="ru-RU"/>
        </w:rPr>
      </w:pPr>
    </w:p>
    <w:p w:rsidR="003352EB" w:rsidRDefault="005D5B8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Формы организации учебного процесса: </w:t>
      </w:r>
    </w:p>
    <w:p w:rsidR="003352EB" w:rsidRDefault="005D5B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индивидуальные, групповые, индивидуально-групповые, фронтальные.</w:t>
      </w:r>
    </w:p>
    <w:p w:rsidR="003352EB" w:rsidRDefault="003352EB">
      <w:pPr>
        <w:spacing w:after="0" w:line="240" w:lineRule="auto"/>
        <w:ind w:firstLine="709"/>
        <w:contextualSpacing/>
        <w:jc w:val="both"/>
        <w:rPr>
          <w:rFonts w:ascii="Times New Roman" w:hAnsi="Times New Roman" w:cs="Times New Roman"/>
          <w:b/>
          <w:sz w:val="28"/>
          <w:szCs w:val="28"/>
        </w:rPr>
      </w:pPr>
    </w:p>
    <w:p w:rsidR="003352EB" w:rsidRDefault="005D5B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Основная форма организации учебного занятия: </w:t>
      </w:r>
      <w:r>
        <w:rPr>
          <w:rFonts w:ascii="Times New Roman" w:hAnsi="Times New Roman" w:cs="Times New Roman"/>
          <w:sz w:val="28"/>
          <w:szCs w:val="28"/>
        </w:rPr>
        <w:t>урок.</w:t>
      </w:r>
    </w:p>
    <w:p w:rsidR="003352EB" w:rsidRDefault="003352EB">
      <w:pPr>
        <w:spacing w:after="0" w:line="240" w:lineRule="auto"/>
        <w:ind w:firstLine="709"/>
        <w:contextualSpacing/>
        <w:jc w:val="both"/>
        <w:rPr>
          <w:rFonts w:ascii="Times New Roman" w:hAnsi="Times New Roman" w:cs="Times New Roman"/>
          <w:sz w:val="28"/>
          <w:szCs w:val="28"/>
        </w:rPr>
      </w:pPr>
    </w:p>
    <w:p w:rsidR="003352EB" w:rsidRDefault="003352EB">
      <w:pPr>
        <w:spacing w:after="0" w:line="240" w:lineRule="auto"/>
      </w:pPr>
    </w:p>
    <w:p w:rsidR="003352EB" w:rsidRDefault="005D5B89" w:rsidP="002853E4">
      <w:pPr>
        <w:jc w:val="center"/>
        <w:rPr>
          <w:rFonts w:ascii="Times New Roman" w:hAnsi="Times New Roman" w:cs="Times New Roman"/>
          <w:b/>
          <w:sz w:val="28"/>
          <w:szCs w:val="28"/>
        </w:rPr>
      </w:pPr>
      <w:r>
        <w:rPr>
          <w:rFonts w:ascii="Times New Roman" w:hAnsi="Times New Roman" w:cs="Times New Roman"/>
          <w:b/>
          <w:sz w:val="32"/>
          <w:szCs w:val="32"/>
        </w:rPr>
        <w:br w:type="page"/>
      </w:r>
      <w:r>
        <w:rPr>
          <w:rFonts w:ascii="Times New Roman" w:hAnsi="Times New Roman" w:cs="Times New Roman"/>
          <w:b/>
          <w:sz w:val="32"/>
          <w:szCs w:val="32"/>
        </w:rPr>
        <w:lastRenderedPageBreak/>
        <w:t>3. Тематическое планирование</w:t>
      </w:r>
    </w:p>
    <w:tbl>
      <w:tblPr>
        <w:tblW w:w="9412" w:type="dxa"/>
        <w:tblLayout w:type="fixed"/>
        <w:tblCellMar>
          <w:left w:w="0" w:type="dxa"/>
          <w:right w:w="0" w:type="dxa"/>
        </w:tblCellMar>
        <w:tblLook w:val="04A0" w:firstRow="1" w:lastRow="0" w:firstColumn="1" w:lastColumn="0" w:noHBand="0" w:noVBand="1"/>
      </w:tblPr>
      <w:tblGrid>
        <w:gridCol w:w="1018"/>
        <w:gridCol w:w="4992"/>
        <w:gridCol w:w="1276"/>
        <w:gridCol w:w="2126"/>
      </w:tblGrid>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right"/>
              <w:rPr>
                <w:rFonts w:ascii="Times New Roman" w:hAnsi="Times New Roman" w:cs="Times New Roman"/>
                <w:sz w:val="28"/>
                <w:szCs w:val="28"/>
              </w:rPr>
            </w:pPr>
            <w:r>
              <w:rPr>
                <w:rFonts w:ascii="Times New Roman" w:hAnsi="Times New Roman" w:cs="Times New Roman"/>
                <w:b/>
                <w:bCs/>
                <w:sz w:val="28"/>
                <w:szCs w:val="28"/>
              </w:rPr>
              <w:t>№</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Наименование тем</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Кол-во часов</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652A7" w:rsidRDefault="00542F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w:t>
            </w:r>
            <w:r w:rsidR="005D5B89">
              <w:rPr>
                <w:rFonts w:ascii="Times New Roman" w:hAnsi="Times New Roman" w:cs="Times New Roman"/>
                <w:b/>
                <w:bCs/>
                <w:sz w:val="28"/>
                <w:szCs w:val="28"/>
              </w:rPr>
              <w:t xml:space="preserve">во </w:t>
            </w:r>
          </w:p>
          <w:p w:rsidR="003352EB" w:rsidRDefault="005D5B8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контрольных работ</w:t>
            </w:r>
          </w:p>
        </w:tc>
      </w:tr>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center"/>
              <w:rPr>
                <w:rFonts w:ascii="Times New Roman" w:hAnsi="Times New Roman" w:cs="Times New Roman"/>
                <w:sz w:val="28"/>
                <w:szCs w:val="28"/>
              </w:rPr>
            </w:pPr>
            <w:r>
              <w:rPr>
                <w:rFonts w:ascii="Times New Roman" w:hAnsi="Times New Roman" w:cs="Times New Roman"/>
                <w:sz w:val="28"/>
                <w:szCs w:val="28"/>
              </w:rPr>
              <w:t>1</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rPr>
                <w:rFonts w:ascii="Times New Roman" w:hAnsi="Times New Roman" w:cs="Times New Roman"/>
                <w:bCs/>
                <w:color w:val="191919"/>
                <w:sz w:val="28"/>
                <w:szCs w:val="28"/>
              </w:rPr>
            </w:pPr>
            <w:r>
              <w:rPr>
                <w:rFonts w:ascii="Times New Roman" w:hAnsi="Times New Roman" w:cs="Times New Roman"/>
                <w:bCs/>
                <w:color w:val="191919"/>
                <w:sz w:val="28"/>
                <w:szCs w:val="28"/>
              </w:rPr>
              <w:t xml:space="preserve">Повторение </w:t>
            </w:r>
            <w:r w:rsidR="003E7C02">
              <w:rPr>
                <w:rFonts w:ascii="Times New Roman" w:hAnsi="Times New Roman" w:cs="Times New Roman"/>
                <w:bCs/>
                <w:color w:val="191919"/>
                <w:sz w:val="28"/>
                <w:szCs w:val="28"/>
              </w:rPr>
              <w:t xml:space="preserve">учебного материала </w:t>
            </w:r>
            <w:r>
              <w:rPr>
                <w:rFonts w:ascii="Times New Roman" w:hAnsi="Times New Roman" w:cs="Times New Roman"/>
                <w:bCs/>
                <w:color w:val="191919"/>
                <w:sz w:val="28"/>
                <w:szCs w:val="28"/>
              </w:rPr>
              <w:t xml:space="preserve">курса </w:t>
            </w:r>
            <w:r w:rsidR="001565A7">
              <w:rPr>
                <w:rFonts w:ascii="Times New Roman" w:hAnsi="Times New Roman" w:cs="Times New Roman"/>
                <w:bCs/>
                <w:color w:val="191919"/>
                <w:sz w:val="28"/>
                <w:szCs w:val="28"/>
              </w:rPr>
              <w:t>математики 5 класса</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0F11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C51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center"/>
              <w:rPr>
                <w:rFonts w:ascii="Times New Roman" w:hAnsi="Times New Roman" w:cs="Times New Roman"/>
                <w:sz w:val="28"/>
                <w:szCs w:val="28"/>
              </w:rPr>
            </w:pPr>
            <w:r>
              <w:rPr>
                <w:rFonts w:ascii="Times New Roman" w:hAnsi="Times New Roman" w:cs="Times New Roman"/>
                <w:sz w:val="28"/>
                <w:szCs w:val="28"/>
              </w:rPr>
              <w:t>2</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spacing w:after="0" w:line="240" w:lineRule="auto"/>
              <w:rPr>
                <w:rFonts w:ascii="Times New Roman" w:hAnsi="Times New Roman" w:cs="Times New Roman"/>
                <w:sz w:val="28"/>
                <w:szCs w:val="28"/>
              </w:rPr>
            </w:pPr>
            <w:r>
              <w:rPr>
                <w:rFonts w:ascii="Times New Roman" w:hAnsi="Times New Roman" w:cs="Times New Roman"/>
                <w:bCs/>
                <w:color w:val="191919"/>
                <w:sz w:val="28"/>
                <w:szCs w:val="28"/>
              </w:rPr>
              <w:t>Делимость натуральных чисел</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3056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C51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center"/>
              <w:rPr>
                <w:rFonts w:ascii="Times New Roman" w:hAnsi="Times New Roman" w:cs="Times New Roman"/>
                <w:sz w:val="28"/>
                <w:szCs w:val="28"/>
              </w:rPr>
            </w:pPr>
            <w:r>
              <w:rPr>
                <w:rFonts w:ascii="Times New Roman" w:hAnsi="Times New Roman" w:cs="Times New Roman"/>
                <w:sz w:val="28"/>
                <w:szCs w:val="28"/>
              </w:rPr>
              <w:t>3</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autoSpaceDE w:val="0"/>
              <w:autoSpaceDN w:val="0"/>
              <w:adjustRightInd w:val="0"/>
              <w:spacing w:after="0" w:line="240" w:lineRule="auto"/>
              <w:rPr>
                <w:rFonts w:ascii="Times New Roman" w:hAnsi="Times New Roman" w:cs="Times New Roman"/>
                <w:bCs/>
                <w:color w:val="191919"/>
                <w:sz w:val="28"/>
                <w:szCs w:val="28"/>
              </w:rPr>
            </w:pPr>
            <w:r>
              <w:rPr>
                <w:rFonts w:ascii="Times New Roman" w:hAnsi="Times New Roman" w:cs="Times New Roman"/>
                <w:bCs/>
                <w:color w:val="191919"/>
                <w:sz w:val="28"/>
                <w:szCs w:val="28"/>
              </w:rPr>
              <w:t>Обыкновенные дроби</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9319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center"/>
              <w:rPr>
                <w:rFonts w:ascii="Times New Roman" w:hAnsi="Times New Roman" w:cs="Times New Roman"/>
                <w:sz w:val="28"/>
                <w:szCs w:val="28"/>
              </w:rPr>
            </w:pPr>
            <w:r>
              <w:rPr>
                <w:rFonts w:ascii="Times New Roman" w:hAnsi="Times New Roman" w:cs="Times New Roman"/>
                <w:sz w:val="28"/>
                <w:szCs w:val="28"/>
              </w:rPr>
              <w:t>4</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autoSpaceDE w:val="0"/>
              <w:autoSpaceDN w:val="0"/>
              <w:adjustRightInd w:val="0"/>
              <w:spacing w:after="0" w:line="240" w:lineRule="auto"/>
              <w:rPr>
                <w:rFonts w:ascii="Times New Roman" w:hAnsi="Times New Roman" w:cs="Times New Roman"/>
                <w:bCs/>
                <w:color w:val="191919"/>
                <w:sz w:val="28"/>
                <w:szCs w:val="28"/>
              </w:rPr>
            </w:pPr>
            <w:r>
              <w:rPr>
                <w:rFonts w:ascii="Times New Roman" w:hAnsi="Times New Roman" w:cs="Times New Roman"/>
                <w:bCs/>
                <w:color w:val="191919"/>
                <w:sz w:val="28"/>
                <w:szCs w:val="28"/>
              </w:rPr>
              <w:t>Отношения и пропорции</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9319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center"/>
              <w:rPr>
                <w:rFonts w:ascii="Times New Roman" w:hAnsi="Times New Roman" w:cs="Times New Roman"/>
                <w:sz w:val="28"/>
                <w:szCs w:val="28"/>
              </w:rPr>
            </w:pPr>
            <w:r>
              <w:rPr>
                <w:rFonts w:ascii="Times New Roman" w:hAnsi="Times New Roman" w:cs="Times New Roman"/>
                <w:sz w:val="28"/>
                <w:szCs w:val="28"/>
              </w:rPr>
              <w:t>5</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autoSpaceDE w:val="0"/>
              <w:autoSpaceDN w:val="0"/>
              <w:adjustRightInd w:val="0"/>
              <w:spacing w:after="0" w:line="240" w:lineRule="auto"/>
              <w:jc w:val="both"/>
              <w:rPr>
                <w:rFonts w:ascii="Times New Roman" w:hAnsi="Times New Roman" w:cs="Times New Roman"/>
                <w:bCs/>
                <w:color w:val="191919"/>
                <w:sz w:val="28"/>
                <w:szCs w:val="28"/>
              </w:rPr>
            </w:pPr>
            <w:r>
              <w:rPr>
                <w:rFonts w:ascii="Times New Roman" w:hAnsi="Times New Roman" w:cs="Times New Roman"/>
                <w:bCs/>
                <w:color w:val="191919"/>
                <w:sz w:val="28"/>
                <w:szCs w:val="28"/>
              </w:rPr>
              <w:t>Рациональные числа и действия над ними</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B823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352EB" w:rsidTr="006652A7">
        <w:tc>
          <w:tcPr>
            <w:tcW w:w="10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spacing w:after="0" w:line="240" w:lineRule="auto"/>
              <w:ind w:right="996"/>
              <w:jc w:val="center"/>
              <w:rPr>
                <w:rFonts w:ascii="Times New Roman" w:hAnsi="Times New Roman" w:cs="Times New Roman"/>
                <w:sz w:val="28"/>
                <w:szCs w:val="28"/>
              </w:rPr>
            </w:pPr>
            <w:r>
              <w:rPr>
                <w:rFonts w:ascii="Times New Roman" w:hAnsi="Times New Roman" w:cs="Times New Roman"/>
                <w:sz w:val="28"/>
                <w:szCs w:val="28"/>
              </w:rPr>
              <w:t>6</w:t>
            </w:r>
          </w:p>
        </w:tc>
        <w:tc>
          <w:tcPr>
            <w:tcW w:w="49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63471A">
            <w:pPr>
              <w:autoSpaceDE w:val="0"/>
              <w:autoSpaceDN w:val="0"/>
              <w:adjustRightInd w:val="0"/>
              <w:spacing w:after="0" w:line="240" w:lineRule="auto"/>
              <w:jc w:val="both"/>
              <w:rPr>
                <w:rFonts w:ascii="Times New Roman" w:hAnsi="Times New Roman" w:cs="Times New Roman"/>
                <w:bCs/>
                <w:color w:val="191919"/>
                <w:sz w:val="28"/>
                <w:szCs w:val="28"/>
              </w:rPr>
            </w:pPr>
            <w:r>
              <w:rPr>
                <w:rFonts w:ascii="Times New Roman" w:hAnsi="Times New Roman" w:cs="Times New Roman"/>
                <w:bCs/>
                <w:color w:val="191919"/>
                <w:sz w:val="28"/>
                <w:szCs w:val="28"/>
              </w:rPr>
              <w:t>Повторение и систематизация учебного материала</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0F11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B823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352EB" w:rsidTr="006652A7">
        <w:tc>
          <w:tcPr>
            <w:tcW w:w="6010"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5D5B89">
            <w:pPr>
              <w:autoSpaceDE w:val="0"/>
              <w:autoSpaceDN w:val="0"/>
              <w:adjustRightInd w:val="0"/>
              <w:spacing w:after="0" w:line="240" w:lineRule="auto"/>
              <w:jc w:val="center"/>
              <w:rPr>
                <w:rFonts w:ascii="Times New Roman" w:hAnsi="Times New Roman" w:cs="Times New Roman"/>
                <w:b/>
                <w:color w:val="191919"/>
                <w:sz w:val="28"/>
                <w:szCs w:val="28"/>
              </w:rPr>
            </w:pPr>
            <w:r>
              <w:rPr>
                <w:rFonts w:ascii="Times New Roman" w:hAnsi="Times New Roman" w:cs="Times New Roman"/>
                <w:b/>
                <w:color w:val="191919"/>
                <w:sz w:val="28"/>
                <w:szCs w:val="28"/>
              </w:rPr>
              <w:t>Итого:</w:t>
            </w:r>
          </w:p>
        </w:tc>
        <w:tc>
          <w:tcPr>
            <w:tcW w:w="127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9277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175</w:t>
            </w:r>
          </w:p>
        </w:tc>
        <w:tc>
          <w:tcPr>
            <w:tcW w:w="21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3352EB" w:rsidRDefault="009319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r>
    </w:tbl>
    <w:p w:rsidR="003352EB" w:rsidRDefault="003352EB">
      <w:pPr>
        <w:spacing w:after="0" w:line="240" w:lineRule="auto"/>
        <w:ind w:firstLine="709"/>
        <w:contextualSpacing/>
        <w:jc w:val="both"/>
        <w:rPr>
          <w:rFonts w:ascii="Times New Roman" w:hAnsi="Times New Roman" w:cs="Times New Roman"/>
          <w:b/>
          <w:sz w:val="28"/>
          <w:szCs w:val="28"/>
        </w:rPr>
      </w:pPr>
    </w:p>
    <w:p w:rsidR="00927725" w:rsidRDefault="00927725" w:rsidP="00C51CD2">
      <w:pPr>
        <w:spacing w:after="0" w:line="240" w:lineRule="auto"/>
        <w:ind w:firstLine="709"/>
        <w:contextualSpacing/>
        <w:jc w:val="both"/>
        <w:rPr>
          <w:rFonts w:ascii="Times New Roman" w:hAnsi="Times New Roman" w:cs="Times New Roman"/>
          <w:sz w:val="28"/>
          <w:szCs w:val="28"/>
        </w:rPr>
      </w:pPr>
    </w:p>
    <w:p w:rsidR="00542FE9" w:rsidRPr="00542FE9" w:rsidRDefault="00542FE9" w:rsidP="00542FE9">
      <w:pPr>
        <w:spacing w:after="0" w:line="337" w:lineRule="atLeast"/>
        <w:jc w:val="center"/>
        <w:rPr>
          <w:rFonts w:ascii="Times New Roman" w:eastAsia="Times New Roman" w:hAnsi="Times New Roman" w:cs="Times New Roman"/>
          <w:b/>
          <w:bCs/>
          <w:iCs/>
          <w:sz w:val="28"/>
          <w:szCs w:val="28"/>
          <w:lang w:eastAsia="ru-RU"/>
        </w:rPr>
      </w:pPr>
      <w:r w:rsidRPr="00542FE9">
        <w:rPr>
          <w:rFonts w:ascii="Times New Roman" w:eastAsia="Times New Roman" w:hAnsi="Times New Roman" w:cs="Times New Roman"/>
          <w:b/>
          <w:bCs/>
          <w:iCs/>
          <w:sz w:val="28"/>
          <w:szCs w:val="28"/>
          <w:lang w:eastAsia="ru-RU"/>
        </w:rPr>
        <w:t>Тематика контрольных работ</w:t>
      </w:r>
    </w:p>
    <w:p w:rsidR="00542FE9" w:rsidRPr="00542FE9" w:rsidRDefault="00542FE9" w:rsidP="00542FE9">
      <w:pPr>
        <w:spacing w:after="0" w:line="337" w:lineRule="atLeast"/>
        <w:rPr>
          <w:rFonts w:ascii="Times New Roman" w:eastAsia="Times New Roman" w:hAnsi="Times New Roman" w:cs="Times New Roman"/>
          <w:b/>
          <w:bCs/>
          <w:iCs/>
          <w:sz w:val="28"/>
          <w:szCs w:val="28"/>
          <w:lang w:eastAsia="ru-RU"/>
        </w:rPr>
      </w:pP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1. Вводная контрольная работа</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2. Контрольная раб</w:t>
      </w:r>
      <w:r>
        <w:rPr>
          <w:rFonts w:ascii="Times New Roman" w:eastAsia="Times New Roman" w:hAnsi="Times New Roman" w:cs="Times New Roman"/>
          <w:bCs/>
          <w:iCs/>
          <w:sz w:val="28"/>
          <w:szCs w:val="28"/>
          <w:lang w:eastAsia="ru-RU"/>
        </w:rPr>
        <w:t>ота №1 «Делимость натуральных чисел</w:t>
      </w:r>
      <w:r w:rsidRPr="00542FE9">
        <w:rPr>
          <w:rFonts w:ascii="Times New Roman" w:eastAsia="Times New Roman" w:hAnsi="Times New Roman" w:cs="Times New Roman"/>
          <w:bCs/>
          <w:iCs/>
          <w:sz w:val="28"/>
          <w:szCs w:val="28"/>
          <w:lang w:eastAsia="ru-RU"/>
        </w:rPr>
        <w:t>»</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3. Контрольная работа № 2 «</w:t>
      </w:r>
      <w:r>
        <w:rPr>
          <w:rFonts w:ascii="Times New Roman" w:eastAsia="Times New Roman" w:hAnsi="Times New Roman" w:cs="Times New Roman"/>
          <w:sz w:val="28"/>
          <w:szCs w:val="28"/>
          <w:lang w:eastAsia="ru-RU"/>
        </w:rPr>
        <w:t>Сравнение, сложение и вычитание дробей</w:t>
      </w:r>
      <w:r w:rsidRPr="00542FE9">
        <w:rPr>
          <w:rFonts w:ascii="Times New Roman" w:eastAsia="Times New Roman" w:hAnsi="Times New Roman" w:cs="Times New Roman"/>
          <w:bCs/>
          <w:iCs/>
          <w:sz w:val="28"/>
          <w:szCs w:val="28"/>
          <w:lang w:eastAsia="ru-RU"/>
        </w:rPr>
        <w:t>»</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 xml:space="preserve">4. </w:t>
      </w:r>
      <w:r w:rsidRPr="00542FE9">
        <w:rPr>
          <w:rFonts w:ascii="Times New Roman" w:eastAsia="Times New Roman" w:hAnsi="Times New Roman" w:cs="Times New Roman"/>
          <w:sz w:val="28"/>
          <w:szCs w:val="28"/>
          <w:lang w:eastAsia="ru-RU"/>
        </w:rPr>
        <w:t>Контрольн</w:t>
      </w:r>
      <w:r>
        <w:rPr>
          <w:rFonts w:ascii="Times New Roman" w:eastAsia="Times New Roman" w:hAnsi="Times New Roman" w:cs="Times New Roman"/>
          <w:sz w:val="28"/>
          <w:szCs w:val="28"/>
          <w:lang w:eastAsia="ru-RU"/>
        </w:rPr>
        <w:t>ая работа № 3 по теме «Умножение дробей</w:t>
      </w:r>
      <w:r w:rsidRPr="00542FE9">
        <w:rPr>
          <w:rFonts w:ascii="Times New Roman" w:eastAsia="Times New Roman" w:hAnsi="Times New Roman" w:cs="Times New Roman"/>
          <w:sz w:val="28"/>
          <w:szCs w:val="28"/>
          <w:lang w:eastAsia="ru-RU"/>
        </w:rPr>
        <w:t>»</w:t>
      </w:r>
    </w:p>
    <w:p w:rsidR="00542FE9" w:rsidRPr="00542FE9" w:rsidRDefault="00542FE9" w:rsidP="00542FE9">
      <w:pPr>
        <w:spacing w:after="0" w:line="337" w:lineRule="atLeast"/>
        <w:rPr>
          <w:rFonts w:ascii="Times New Roman" w:eastAsia="Times New Roman" w:hAnsi="Times New Roman" w:cs="Times New Roman"/>
          <w:sz w:val="28"/>
          <w:szCs w:val="28"/>
          <w:lang w:eastAsia="ru-RU"/>
        </w:rPr>
      </w:pPr>
      <w:r w:rsidRPr="00542FE9">
        <w:rPr>
          <w:rFonts w:ascii="Times New Roman" w:eastAsia="Times New Roman" w:hAnsi="Times New Roman" w:cs="Times New Roman"/>
          <w:bCs/>
          <w:iCs/>
          <w:sz w:val="28"/>
          <w:szCs w:val="28"/>
          <w:lang w:eastAsia="ru-RU"/>
        </w:rPr>
        <w:t>5. Контрольная работа № 4 «</w:t>
      </w:r>
      <w:r>
        <w:rPr>
          <w:rFonts w:ascii="Times New Roman" w:eastAsia="Times New Roman" w:hAnsi="Times New Roman" w:cs="Times New Roman"/>
          <w:bCs/>
          <w:iCs/>
          <w:sz w:val="28"/>
          <w:szCs w:val="28"/>
          <w:lang w:eastAsia="ru-RU"/>
        </w:rPr>
        <w:t>Деление дробей</w:t>
      </w:r>
      <w:r w:rsidRPr="00542FE9">
        <w:rPr>
          <w:rFonts w:ascii="Times New Roman" w:eastAsia="Times New Roman" w:hAnsi="Times New Roman" w:cs="Times New Roman"/>
          <w:sz w:val="28"/>
          <w:szCs w:val="28"/>
          <w:lang w:eastAsia="ru-RU"/>
        </w:rPr>
        <w:t>»</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sz w:val="28"/>
          <w:szCs w:val="28"/>
          <w:lang w:eastAsia="ru-RU"/>
        </w:rPr>
        <w:t xml:space="preserve">6. </w:t>
      </w:r>
      <w:r w:rsidRPr="00542FE9">
        <w:rPr>
          <w:rFonts w:ascii="Times New Roman" w:eastAsia="Times New Roman" w:hAnsi="Times New Roman" w:cs="Times New Roman"/>
          <w:bCs/>
          <w:iCs/>
          <w:sz w:val="28"/>
          <w:szCs w:val="28"/>
          <w:lang w:eastAsia="ru-RU"/>
        </w:rPr>
        <w:t>Контрольная работа № 5 «Отношения и пропорции. Процентное отношение двух чисел»</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 xml:space="preserve">7. Контрольная работа № 6 </w:t>
      </w:r>
      <w:r w:rsidR="00B823CF" w:rsidRPr="00B823CF">
        <w:rPr>
          <w:rFonts w:ascii="Times New Roman" w:eastAsia="Calibri" w:hAnsi="Times New Roman" w:cs="Times New Roman"/>
          <w:sz w:val="28"/>
          <w:szCs w:val="28"/>
        </w:rPr>
        <w:t>«</w:t>
      </w:r>
      <w:r w:rsidR="00B823CF" w:rsidRPr="00B823CF">
        <w:rPr>
          <w:rFonts w:ascii="Times New Roman" w:eastAsia="Calibri" w:hAnsi="Times New Roman" w:cs="Times New Roman"/>
          <w:bCs/>
          <w:iCs/>
          <w:sz w:val="28"/>
          <w:szCs w:val="28"/>
        </w:rPr>
        <w:t>Прямая и обратная пропорциональные зависимости. Окружность и круг. Вероятность случайного события»</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8. Контрольная работа № 7</w:t>
      </w:r>
      <w:r w:rsidR="00B823CF" w:rsidRPr="00B823CF">
        <w:rPr>
          <w:rFonts w:ascii="Times New Roman" w:eastAsia="Times New Roman" w:hAnsi="Times New Roman" w:cs="Times New Roman"/>
          <w:bCs/>
          <w:iCs/>
          <w:sz w:val="28"/>
          <w:szCs w:val="28"/>
          <w:lang w:eastAsia="ru-RU"/>
        </w:rPr>
        <w:t xml:space="preserve"> «Рациональные числа. Сравнение рациональных чисел»</w:t>
      </w:r>
    </w:p>
    <w:p w:rsidR="00542FE9" w:rsidRP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9. Контрольная работа № 8</w:t>
      </w:r>
      <w:r w:rsidR="00B823CF" w:rsidRPr="00B823CF">
        <w:rPr>
          <w:rFonts w:ascii="Times New Roman" w:eastAsia="Times New Roman" w:hAnsi="Times New Roman" w:cs="Times New Roman"/>
          <w:bCs/>
          <w:iCs/>
          <w:sz w:val="28"/>
          <w:szCs w:val="28"/>
          <w:lang w:eastAsia="ru-RU"/>
        </w:rPr>
        <w:t xml:space="preserve"> «Сложение и вычитание рациональных чисел»</w:t>
      </w:r>
    </w:p>
    <w:p w:rsidR="00542FE9" w:rsidRDefault="00542FE9" w:rsidP="00542FE9">
      <w:pPr>
        <w:spacing w:after="0" w:line="337" w:lineRule="atLeast"/>
        <w:rPr>
          <w:rFonts w:ascii="Times New Roman" w:eastAsia="Times New Roman" w:hAnsi="Times New Roman" w:cs="Times New Roman"/>
          <w:bCs/>
          <w:iCs/>
          <w:sz w:val="28"/>
          <w:szCs w:val="28"/>
          <w:lang w:eastAsia="ru-RU"/>
        </w:rPr>
      </w:pPr>
      <w:r w:rsidRPr="00542FE9">
        <w:rPr>
          <w:rFonts w:ascii="Times New Roman" w:eastAsia="Times New Roman" w:hAnsi="Times New Roman" w:cs="Times New Roman"/>
          <w:bCs/>
          <w:iCs/>
          <w:sz w:val="28"/>
          <w:szCs w:val="28"/>
          <w:lang w:eastAsia="ru-RU"/>
        </w:rPr>
        <w:t xml:space="preserve">10. Контрольная работа № 9 </w:t>
      </w:r>
      <w:r w:rsidR="00B823CF" w:rsidRPr="00B823CF">
        <w:rPr>
          <w:rFonts w:ascii="Times New Roman" w:eastAsia="Times New Roman" w:hAnsi="Times New Roman" w:cs="Times New Roman"/>
          <w:bCs/>
          <w:iCs/>
          <w:sz w:val="28"/>
          <w:szCs w:val="28"/>
          <w:lang w:eastAsia="ru-RU"/>
        </w:rPr>
        <w:t>«Умножение и деление рациональных чисел»</w:t>
      </w:r>
    </w:p>
    <w:p w:rsidR="00B823CF" w:rsidRDefault="00B823CF" w:rsidP="00542FE9">
      <w:pPr>
        <w:spacing w:after="0" w:line="337" w:lineRule="atLeast"/>
        <w:rPr>
          <w:rFonts w:ascii="Times New Roman" w:eastAsia="Times New Roman" w:hAnsi="Times New Roman" w:cs="Times New Roman"/>
          <w:bCs/>
          <w:iCs/>
          <w:sz w:val="28"/>
          <w:szCs w:val="28"/>
          <w:lang w:eastAsia="ru-RU"/>
        </w:rPr>
      </w:pPr>
      <w:r w:rsidRPr="00B823CF">
        <w:rPr>
          <w:rFonts w:ascii="Times New Roman" w:eastAsia="Times New Roman" w:hAnsi="Times New Roman" w:cs="Times New Roman"/>
          <w:bCs/>
          <w:iCs/>
          <w:sz w:val="28"/>
          <w:szCs w:val="28"/>
          <w:lang w:eastAsia="ru-RU"/>
        </w:rPr>
        <w:t>11. Контрольная работа № 10 «Решение уравнений и решение задач с помощью уравнений»</w:t>
      </w:r>
    </w:p>
    <w:p w:rsidR="00B823CF" w:rsidRPr="00542FE9" w:rsidRDefault="00B823CF" w:rsidP="00542FE9">
      <w:pPr>
        <w:spacing w:after="0" w:line="337" w:lineRule="atLeast"/>
        <w:rPr>
          <w:rFonts w:ascii="Times New Roman" w:eastAsia="Times New Roman" w:hAnsi="Times New Roman" w:cs="Times New Roman"/>
          <w:bCs/>
          <w:iCs/>
          <w:sz w:val="28"/>
          <w:szCs w:val="28"/>
          <w:lang w:eastAsia="ru-RU"/>
        </w:rPr>
      </w:pPr>
      <w:r w:rsidRPr="00B823CF">
        <w:rPr>
          <w:rFonts w:ascii="Times New Roman" w:eastAsia="Times New Roman" w:hAnsi="Times New Roman" w:cs="Times New Roman"/>
          <w:bCs/>
          <w:iCs/>
          <w:sz w:val="28"/>
          <w:szCs w:val="28"/>
          <w:lang w:eastAsia="ru-RU"/>
        </w:rPr>
        <w:t>12. Контрольная работа № 11 «Перпендикулярные и параллельные прямые. Осевая и центральная симметрии. Координатная плоскость. Графики»</w:t>
      </w:r>
    </w:p>
    <w:p w:rsidR="003352EB" w:rsidRDefault="00542FE9" w:rsidP="000B0CCD">
      <w:pPr>
        <w:spacing w:after="0" w:line="337" w:lineRule="atLeast"/>
        <w:rPr>
          <w:rFonts w:ascii="Times New Roman" w:hAnsi="Times New Roman" w:cs="Times New Roman"/>
          <w:bCs/>
          <w:sz w:val="28"/>
          <w:szCs w:val="28"/>
        </w:rPr>
      </w:pPr>
      <w:r w:rsidRPr="00542FE9">
        <w:rPr>
          <w:rFonts w:ascii="Times New Roman" w:eastAsia="Times New Roman" w:hAnsi="Times New Roman" w:cs="Times New Roman"/>
          <w:bCs/>
          <w:iCs/>
          <w:sz w:val="28"/>
          <w:szCs w:val="28"/>
          <w:lang w:eastAsia="ru-RU"/>
        </w:rPr>
        <w:t>1</w:t>
      </w:r>
      <w:r w:rsidR="00B823CF">
        <w:rPr>
          <w:rFonts w:ascii="Times New Roman" w:eastAsia="Times New Roman" w:hAnsi="Times New Roman" w:cs="Times New Roman"/>
          <w:bCs/>
          <w:iCs/>
          <w:sz w:val="28"/>
          <w:szCs w:val="28"/>
          <w:lang w:eastAsia="ru-RU"/>
        </w:rPr>
        <w:t>3</w:t>
      </w:r>
      <w:r w:rsidRPr="00542FE9">
        <w:rPr>
          <w:rFonts w:ascii="Times New Roman" w:eastAsia="Times New Roman" w:hAnsi="Times New Roman" w:cs="Times New Roman"/>
          <w:bCs/>
          <w:iCs/>
          <w:sz w:val="28"/>
          <w:szCs w:val="28"/>
          <w:lang w:eastAsia="ru-RU"/>
        </w:rPr>
        <w:t>.  Итоговая контрольная работа</w:t>
      </w:r>
    </w:p>
    <w:p w:rsidR="003352EB" w:rsidRDefault="003352EB">
      <w:pPr>
        <w:spacing w:after="0" w:line="240" w:lineRule="auto"/>
        <w:ind w:firstLine="709"/>
        <w:contextualSpacing/>
        <w:jc w:val="both"/>
        <w:rPr>
          <w:rFonts w:ascii="Times New Roman" w:hAnsi="Times New Roman" w:cs="Times New Roman"/>
          <w:b/>
          <w:sz w:val="28"/>
          <w:szCs w:val="28"/>
        </w:rPr>
      </w:pPr>
    </w:p>
    <w:p w:rsidR="003352EB" w:rsidRDefault="003352EB">
      <w:pPr>
        <w:spacing w:after="0" w:line="240" w:lineRule="auto"/>
        <w:ind w:firstLine="709"/>
        <w:contextualSpacing/>
        <w:jc w:val="both"/>
        <w:rPr>
          <w:rFonts w:ascii="Times New Roman" w:hAnsi="Times New Roman" w:cs="Times New Roman"/>
          <w:b/>
          <w:sz w:val="28"/>
          <w:szCs w:val="28"/>
        </w:rPr>
      </w:pPr>
    </w:p>
    <w:p w:rsidR="003352EB" w:rsidRDefault="003352EB">
      <w:pPr>
        <w:spacing w:after="0" w:line="240" w:lineRule="auto"/>
        <w:ind w:firstLine="709"/>
        <w:contextualSpacing/>
        <w:jc w:val="both"/>
        <w:rPr>
          <w:rFonts w:ascii="Times New Roman" w:hAnsi="Times New Roman" w:cs="Times New Roman"/>
          <w:b/>
          <w:sz w:val="28"/>
          <w:szCs w:val="28"/>
        </w:rPr>
      </w:pPr>
    </w:p>
    <w:sectPr w:rsidR="003352EB">
      <w:footerReference w:type="default" r:id="rId9"/>
      <w:pgSz w:w="11906" w:h="16838"/>
      <w:pgMar w:top="567" w:right="1276" w:bottom="425"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12" w:rsidRDefault="00873312">
      <w:pPr>
        <w:spacing w:after="0" w:line="240" w:lineRule="auto"/>
      </w:pPr>
      <w:r>
        <w:separator/>
      </w:r>
    </w:p>
  </w:endnote>
  <w:endnote w:type="continuationSeparator" w:id="0">
    <w:p w:rsidR="00873312" w:rsidRDefault="0087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58680"/>
    </w:sdtPr>
    <w:sdtEndPr/>
    <w:sdtContent>
      <w:p w:rsidR="003352EB" w:rsidRDefault="005D5B89">
        <w:pPr>
          <w:pStyle w:val="a7"/>
          <w:jc w:val="right"/>
        </w:pPr>
        <w:r>
          <w:fldChar w:fldCharType="begin"/>
        </w:r>
        <w:r>
          <w:instrText>PAGE   \* MERGEFORMAT</w:instrText>
        </w:r>
        <w:r>
          <w:fldChar w:fldCharType="separate"/>
        </w:r>
        <w:r w:rsidR="00E51723">
          <w:rPr>
            <w:noProof/>
          </w:rPr>
          <w:t>4</w:t>
        </w:r>
        <w:r>
          <w:fldChar w:fldCharType="end"/>
        </w:r>
      </w:p>
    </w:sdtContent>
  </w:sdt>
  <w:p w:rsidR="003352EB" w:rsidRDefault="003352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12" w:rsidRDefault="00873312">
      <w:pPr>
        <w:spacing w:after="0" w:line="240" w:lineRule="auto"/>
      </w:pPr>
      <w:r>
        <w:separator/>
      </w:r>
    </w:p>
  </w:footnote>
  <w:footnote w:type="continuationSeparator" w:id="0">
    <w:p w:rsidR="00873312" w:rsidRDefault="00873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D4E"/>
    <w:multiLevelType w:val="multilevel"/>
    <w:tmpl w:val="ABA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4343E"/>
    <w:multiLevelType w:val="multilevel"/>
    <w:tmpl w:val="F8E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7AD4"/>
    <w:multiLevelType w:val="multilevel"/>
    <w:tmpl w:val="EB0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D1B34"/>
    <w:multiLevelType w:val="multilevel"/>
    <w:tmpl w:val="174D1B34"/>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15:restartNumberingAfterBreak="0">
    <w:nsid w:val="18A76431"/>
    <w:multiLevelType w:val="multilevel"/>
    <w:tmpl w:val="03D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85248"/>
    <w:multiLevelType w:val="hybridMultilevel"/>
    <w:tmpl w:val="BD06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604B47"/>
    <w:multiLevelType w:val="multilevel"/>
    <w:tmpl w:val="352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A280F"/>
    <w:multiLevelType w:val="hybridMultilevel"/>
    <w:tmpl w:val="34089E2A"/>
    <w:lvl w:ilvl="0" w:tplc="A70E6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BC7E5C"/>
    <w:multiLevelType w:val="multilevel"/>
    <w:tmpl w:val="B0D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E1AF6"/>
    <w:multiLevelType w:val="multilevel"/>
    <w:tmpl w:val="02BC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101DF"/>
    <w:multiLevelType w:val="multilevel"/>
    <w:tmpl w:val="DE8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4424B"/>
    <w:multiLevelType w:val="multilevel"/>
    <w:tmpl w:val="ED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21867"/>
    <w:multiLevelType w:val="multilevel"/>
    <w:tmpl w:val="994470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1616EAF"/>
    <w:multiLevelType w:val="multilevel"/>
    <w:tmpl w:val="E99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6778E"/>
    <w:multiLevelType w:val="multilevel"/>
    <w:tmpl w:val="870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11"/>
  </w:num>
  <w:num w:numId="5">
    <w:abstractNumId w:val="13"/>
  </w:num>
  <w:num w:numId="6">
    <w:abstractNumId w:val="4"/>
  </w:num>
  <w:num w:numId="7">
    <w:abstractNumId w:val="2"/>
  </w:num>
  <w:num w:numId="8">
    <w:abstractNumId w:val="9"/>
  </w:num>
  <w:num w:numId="9">
    <w:abstractNumId w:val="10"/>
  </w:num>
  <w:num w:numId="10">
    <w:abstractNumId w:val="8"/>
  </w:num>
  <w:num w:numId="11">
    <w:abstractNumId w:val="1"/>
  </w:num>
  <w:num w:numId="12">
    <w:abstractNumId w:val="6"/>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405BF"/>
    <w:rsid w:val="000002DD"/>
    <w:rsid w:val="00011E6B"/>
    <w:rsid w:val="00032ACD"/>
    <w:rsid w:val="00032F2C"/>
    <w:rsid w:val="000365EC"/>
    <w:rsid w:val="00042A48"/>
    <w:rsid w:val="00082AE6"/>
    <w:rsid w:val="000869E2"/>
    <w:rsid w:val="000931C6"/>
    <w:rsid w:val="000A1FA9"/>
    <w:rsid w:val="000A327F"/>
    <w:rsid w:val="000B093D"/>
    <w:rsid w:val="000B0CCD"/>
    <w:rsid w:val="000B1A7D"/>
    <w:rsid w:val="000B3F97"/>
    <w:rsid w:val="000C77B8"/>
    <w:rsid w:val="000D0D1F"/>
    <w:rsid w:val="000D27D5"/>
    <w:rsid w:val="000E35B9"/>
    <w:rsid w:val="000F1134"/>
    <w:rsid w:val="000F3639"/>
    <w:rsid w:val="00101E58"/>
    <w:rsid w:val="00103948"/>
    <w:rsid w:val="00104DDA"/>
    <w:rsid w:val="00133862"/>
    <w:rsid w:val="00141C07"/>
    <w:rsid w:val="00143DEB"/>
    <w:rsid w:val="001447CF"/>
    <w:rsid w:val="00144F00"/>
    <w:rsid w:val="001565A7"/>
    <w:rsid w:val="00161348"/>
    <w:rsid w:val="00172A36"/>
    <w:rsid w:val="00173823"/>
    <w:rsid w:val="00175EA4"/>
    <w:rsid w:val="001A101D"/>
    <w:rsid w:val="001A1FE5"/>
    <w:rsid w:val="001C0108"/>
    <w:rsid w:val="001D2FF2"/>
    <w:rsid w:val="00215CF6"/>
    <w:rsid w:val="00216766"/>
    <w:rsid w:val="0022327E"/>
    <w:rsid w:val="002274B7"/>
    <w:rsid w:val="00246245"/>
    <w:rsid w:val="0025691F"/>
    <w:rsid w:val="00257D9A"/>
    <w:rsid w:val="002623C0"/>
    <w:rsid w:val="00271E47"/>
    <w:rsid w:val="0028101C"/>
    <w:rsid w:val="002813D7"/>
    <w:rsid w:val="00281655"/>
    <w:rsid w:val="002846C2"/>
    <w:rsid w:val="002853E4"/>
    <w:rsid w:val="002A3493"/>
    <w:rsid w:val="002B4B16"/>
    <w:rsid w:val="002C3C3C"/>
    <w:rsid w:val="002C60A2"/>
    <w:rsid w:val="002F0165"/>
    <w:rsid w:val="002F29DF"/>
    <w:rsid w:val="00305654"/>
    <w:rsid w:val="003143F9"/>
    <w:rsid w:val="00315256"/>
    <w:rsid w:val="00317B43"/>
    <w:rsid w:val="0032612A"/>
    <w:rsid w:val="003352EB"/>
    <w:rsid w:val="003352F8"/>
    <w:rsid w:val="00342CF4"/>
    <w:rsid w:val="00354D14"/>
    <w:rsid w:val="0037233B"/>
    <w:rsid w:val="00373589"/>
    <w:rsid w:val="00375B14"/>
    <w:rsid w:val="003770E8"/>
    <w:rsid w:val="003970A8"/>
    <w:rsid w:val="003B3D0E"/>
    <w:rsid w:val="003B7111"/>
    <w:rsid w:val="003D0691"/>
    <w:rsid w:val="003D0F2A"/>
    <w:rsid w:val="003E7C02"/>
    <w:rsid w:val="003F0DF8"/>
    <w:rsid w:val="00412CC6"/>
    <w:rsid w:val="0041497F"/>
    <w:rsid w:val="00446DBC"/>
    <w:rsid w:val="00447A5C"/>
    <w:rsid w:val="004751C6"/>
    <w:rsid w:val="00481788"/>
    <w:rsid w:val="004828D3"/>
    <w:rsid w:val="004974B2"/>
    <w:rsid w:val="004D3A2A"/>
    <w:rsid w:val="004D66A7"/>
    <w:rsid w:val="004F49ED"/>
    <w:rsid w:val="004F7CA0"/>
    <w:rsid w:val="005057D6"/>
    <w:rsid w:val="00521A9B"/>
    <w:rsid w:val="00525015"/>
    <w:rsid w:val="0052593D"/>
    <w:rsid w:val="0053715D"/>
    <w:rsid w:val="00537F60"/>
    <w:rsid w:val="00542FE9"/>
    <w:rsid w:val="00553876"/>
    <w:rsid w:val="00575C6F"/>
    <w:rsid w:val="00576DD3"/>
    <w:rsid w:val="0058338A"/>
    <w:rsid w:val="00593A29"/>
    <w:rsid w:val="00595560"/>
    <w:rsid w:val="005A155D"/>
    <w:rsid w:val="005C1A50"/>
    <w:rsid w:val="005C2031"/>
    <w:rsid w:val="005C5B78"/>
    <w:rsid w:val="005D1480"/>
    <w:rsid w:val="005D5B89"/>
    <w:rsid w:val="005D5BD1"/>
    <w:rsid w:val="005E1D44"/>
    <w:rsid w:val="005E52F6"/>
    <w:rsid w:val="006019FE"/>
    <w:rsid w:val="00611D7E"/>
    <w:rsid w:val="00612F4B"/>
    <w:rsid w:val="00617C2D"/>
    <w:rsid w:val="0062529F"/>
    <w:rsid w:val="0063471A"/>
    <w:rsid w:val="00634860"/>
    <w:rsid w:val="006405BF"/>
    <w:rsid w:val="00643F87"/>
    <w:rsid w:val="00651465"/>
    <w:rsid w:val="00656CF7"/>
    <w:rsid w:val="006652A7"/>
    <w:rsid w:val="006741E2"/>
    <w:rsid w:val="00674E67"/>
    <w:rsid w:val="00696B39"/>
    <w:rsid w:val="006B0330"/>
    <w:rsid w:val="006C3DF4"/>
    <w:rsid w:val="006C5090"/>
    <w:rsid w:val="006C7456"/>
    <w:rsid w:val="006D1446"/>
    <w:rsid w:val="006D738A"/>
    <w:rsid w:val="006F4A3E"/>
    <w:rsid w:val="00700C93"/>
    <w:rsid w:val="007146C3"/>
    <w:rsid w:val="00734A08"/>
    <w:rsid w:val="00740FDF"/>
    <w:rsid w:val="00744CF7"/>
    <w:rsid w:val="0075172B"/>
    <w:rsid w:val="00753769"/>
    <w:rsid w:val="00767C09"/>
    <w:rsid w:val="007716C5"/>
    <w:rsid w:val="00782342"/>
    <w:rsid w:val="007A3C10"/>
    <w:rsid w:val="007A7E69"/>
    <w:rsid w:val="007B0449"/>
    <w:rsid w:val="007B0DAC"/>
    <w:rsid w:val="007C2997"/>
    <w:rsid w:val="007C7A5D"/>
    <w:rsid w:val="007D7FDB"/>
    <w:rsid w:val="007E24C1"/>
    <w:rsid w:val="007E3FBC"/>
    <w:rsid w:val="007F6053"/>
    <w:rsid w:val="00806F77"/>
    <w:rsid w:val="008112CD"/>
    <w:rsid w:val="00832DC7"/>
    <w:rsid w:val="00842480"/>
    <w:rsid w:val="00842CB7"/>
    <w:rsid w:val="00846D6E"/>
    <w:rsid w:val="00853BB1"/>
    <w:rsid w:val="00863C35"/>
    <w:rsid w:val="00873312"/>
    <w:rsid w:val="008E394D"/>
    <w:rsid w:val="009027BD"/>
    <w:rsid w:val="009121BA"/>
    <w:rsid w:val="00921B49"/>
    <w:rsid w:val="00927725"/>
    <w:rsid w:val="009319C6"/>
    <w:rsid w:val="00932FF1"/>
    <w:rsid w:val="00962571"/>
    <w:rsid w:val="00962A5A"/>
    <w:rsid w:val="00970EDC"/>
    <w:rsid w:val="00974895"/>
    <w:rsid w:val="00977BEE"/>
    <w:rsid w:val="0099640E"/>
    <w:rsid w:val="0099655E"/>
    <w:rsid w:val="009A5816"/>
    <w:rsid w:val="009C0219"/>
    <w:rsid w:val="009C1BE3"/>
    <w:rsid w:val="009C1EFE"/>
    <w:rsid w:val="009D1793"/>
    <w:rsid w:val="009D220D"/>
    <w:rsid w:val="009D5203"/>
    <w:rsid w:val="009F517B"/>
    <w:rsid w:val="009F5D63"/>
    <w:rsid w:val="00A017C0"/>
    <w:rsid w:val="00A01DC5"/>
    <w:rsid w:val="00A0703A"/>
    <w:rsid w:val="00A15424"/>
    <w:rsid w:val="00A27C5C"/>
    <w:rsid w:val="00A40603"/>
    <w:rsid w:val="00A4193E"/>
    <w:rsid w:val="00A568E7"/>
    <w:rsid w:val="00A73B8A"/>
    <w:rsid w:val="00A75ED1"/>
    <w:rsid w:val="00A93A51"/>
    <w:rsid w:val="00AA5456"/>
    <w:rsid w:val="00AA5BC8"/>
    <w:rsid w:val="00AB4CA9"/>
    <w:rsid w:val="00AC19F1"/>
    <w:rsid w:val="00AC2649"/>
    <w:rsid w:val="00AC437C"/>
    <w:rsid w:val="00AE3DDD"/>
    <w:rsid w:val="00AE7F09"/>
    <w:rsid w:val="00B027B7"/>
    <w:rsid w:val="00B04A5F"/>
    <w:rsid w:val="00B128B5"/>
    <w:rsid w:val="00B40787"/>
    <w:rsid w:val="00B63FBD"/>
    <w:rsid w:val="00B66508"/>
    <w:rsid w:val="00B66821"/>
    <w:rsid w:val="00B7016B"/>
    <w:rsid w:val="00B70DA5"/>
    <w:rsid w:val="00B81247"/>
    <w:rsid w:val="00B821A4"/>
    <w:rsid w:val="00B823CF"/>
    <w:rsid w:val="00B83204"/>
    <w:rsid w:val="00B85F44"/>
    <w:rsid w:val="00B97E18"/>
    <w:rsid w:val="00BA2819"/>
    <w:rsid w:val="00BB479E"/>
    <w:rsid w:val="00BF16FB"/>
    <w:rsid w:val="00C06771"/>
    <w:rsid w:val="00C07FF0"/>
    <w:rsid w:val="00C234DD"/>
    <w:rsid w:val="00C251C7"/>
    <w:rsid w:val="00C32C51"/>
    <w:rsid w:val="00C33E59"/>
    <w:rsid w:val="00C346FE"/>
    <w:rsid w:val="00C51CD2"/>
    <w:rsid w:val="00C6025F"/>
    <w:rsid w:val="00C634E0"/>
    <w:rsid w:val="00C6493A"/>
    <w:rsid w:val="00C76B57"/>
    <w:rsid w:val="00C83DA0"/>
    <w:rsid w:val="00CB6012"/>
    <w:rsid w:val="00CD1172"/>
    <w:rsid w:val="00CD317F"/>
    <w:rsid w:val="00CE5C78"/>
    <w:rsid w:val="00CF7E4F"/>
    <w:rsid w:val="00D17DBD"/>
    <w:rsid w:val="00D373A8"/>
    <w:rsid w:val="00D45EC4"/>
    <w:rsid w:val="00D50C74"/>
    <w:rsid w:val="00D626F6"/>
    <w:rsid w:val="00D71FC2"/>
    <w:rsid w:val="00D74243"/>
    <w:rsid w:val="00D76915"/>
    <w:rsid w:val="00D80E90"/>
    <w:rsid w:val="00D83BA4"/>
    <w:rsid w:val="00D87485"/>
    <w:rsid w:val="00D958D3"/>
    <w:rsid w:val="00DA3DB5"/>
    <w:rsid w:val="00DC1BBC"/>
    <w:rsid w:val="00DC1F26"/>
    <w:rsid w:val="00DC4B65"/>
    <w:rsid w:val="00DD2C5F"/>
    <w:rsid w:val="00DD337A"/>
    <w:rsid w:val="00DD6BBB"/>
    <w:rsid w:val="00DE387D"/>
    <w:rsid w:val="00DF00AB"/>
    <w:rsid w:val="00DF13D1"/>
    <w:rsid w:val="00DF194E"/>
    <w:rsid w:val="00DF57CA"/>
    <w:rsid w:val="00DF7E4A"/>
    <w:rsid w:val="00E005E3"/>
    <w:rsid w:val="00E06BB3"/>
    <w:rsid w:val="00E07A7E"/>
    <w:rsid w:val="00E2370F"/>
    <w:rsid w:val="00E321C3"/>
    <w:rsid w:val="00E42262"/>
    <w:rsid w:val="00E51723"/>
    <w:rsid w:val="00E53080"/>
    <w:rsid w:val="00E97739"/>
    <w:rsid w:val="00EA3F64"/>
    <w:rsid w:val="00EB0BC4"/>
    <w:rsid w:val="00ED535F"/>
    <w:rsid w:val="00EF293A"/>
    <w:rsid w:val="00F10680"/>
    <w:rsid w:val="00F31049"/>
    <w:rsid w:val="00F4161C"/>
    <w:rsid w:val="00F43E73"/>
    <w:rsid w:val="00F53753"/>
    <w:rsid w:val="00F57FD3"/>
    <w:rsid w:val="00F62454"/>
    <w:rsid w:val="00F9151D"/>
    <w:rsid w:val="00F957F4"/>
    <w:rsid w:val="00FA23A6"/>
    <w:rsid w:val="00FB1289"/>
    <w:rsid w:val="00FC3CA1"/>
    <w:rsid w:val="00FD0A0E"/>
    <w:rsid w:val="00FE1390"/>
    <w:rsid w:val="00FF031E"/>
    <w:rsid w:val="00FF5DA9"/>
    <w:rsid w:val="00FF69C9"/>
    <w:rsid w:val="14A35CE8"/>
    <w:rsid w:val="1A3A5883"/>
    <w:rsid w:val="23D16DD0"/>
    <w:rsid w:val="2B88197A"/>
    <w:rsid w:val="36584736"/>
    <w:rsid w:val="399B1010"/>
    <w:rsid w:val="3E8C4B99"/>
    <w:rsid w:val="47AE3F29"/>
    <w:rsid w:val="4C8F3727"/>
    <w:rsid w:val="51DE6B6F"/>
    <w:rsid w:val="59870472"/>
    <w:rsid w:val="5AE4292D"/>
    <w:rsid w:val="5B195385"/>
    <w:rsid w:val="71F374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F40A"/>
  <w15:docId w15:val="{64C5C908-326F-4DD1-876D-5F49FEDA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qFormat/>
    <w:pPr>
      <w:spacing w:before="100" w:beforeAutospacing="1" w:after="119" w:line="240" w:lineRule="auto"/>
    </w:pPr>
    <w:rPr>
      <w:rFonts w:ascii="Times New Roman" w:eastAsia="Times New Roman" w:hAnsi="Times New Roman" w:cs="Times New Roman"/>
      <w:sz w:val="24"/>
      <w:szCs w:val="24"/>
      <w:lang w:eastAsia="ru-RU"/>
    </w:rPr>
  </w:style>
  <w:style w:type="paragraph" w:styleId="21">
    <w:name w:val="Body Text Indent 2"/>
    <w:basedOn w:val="a"/>
    <w:link w:val="22"/>
    <w:pPr>
      <w:spacing w:after="0" w:line="360" w:lineRule="auto"/>
      <w:ind w:firstLine="709"/>
      <w:jc w:val="both"/>
    </w:pPr>
    <w:rPr>
      <w:rFonts w:ascii="Times New Roman" w:eastAsia="Times New Roman" w:hAnsi="Times New Roman" w:cs="Times New Roman"/>
      <w:sz w:val="28"/>
      <w:szCs w:val="24"/>
      <w:lang w:eastAsia="ru-RU"/>
    </w:rPr>
  </w:style>
  <w:style w:type="character" w:styleId="aa">
    <w:name w:val="Emphasis"/>
    <w:basedOn w:val="a0"/>
    <w:uiPriority w:val="20"/>
    <w:qFormat/>
    <w:rPr>
      <w:i/>
      <w:iCs/>
    </w:rPr>
  </w:style>
  <w:style w:type="character" w:styleId="ab">
    <w:name w:val="Hyperlink"/>
    <w:basedOn w:val="a0"/>
    <w:uiPriority w:val="99"/>
    <w:unhideWhenUsed/>
    <w:qFormat/>
    <w:rPr>
      <w:color w:val="0000FF" w:themeColor="hyperlink"/>
      <w:u w:val="single"/>
    </w:rPr>
  </w:style>
  <w:style w:type="character" w:styleId="ac">
    <w:name w:val="Strong"/>
    <w:basedOn w:val="a0"/>
    <w:uiPriority w:val="22"/>
    <w:qFormat/>
    <w:rPr>
      <w:b/>
      <w:bCs/>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1"/>
    <w:qFormat/>
    <w:pPr>
      <w:spacing w:after="0" w:line="240" w:lineRule="auto"/>
    </w:pPr>
    <w:rPr>
      <w:sz w:val="22"/>
      <w:szCs w:val="22"/>
      <w:lang w:eastAsia="en-US"/>
    </w:rPr>
  </w:style>
  <w:style w:type="paragraph" w:customStyle="1" w:styleId="10">
    <w:name w:val="Абзац списка1"/>
    <w:basedOn w:val="a"/>
    <w:uiPriority w:val="34"/>
    <w:qFormat/>
    <w:pPr>
      <w:ind w:left="720"/>
      <w:contextualSpacing/>
    </w:pPr>
  </w:style>
  <w:style w:type="character" w:customStyle="1" w:styleId="apple-converted-space">
    <w:name w:val="apple-converted-space"/>
    <w:basedOn w:val="a0"/>
  </w:style>
  <w:style w:type="paragraph" w:customStyle="1" w:styleId="Style17">
    <w:name w:val="Style17"/>
    <w:basedOn w:val="a"/>
    <w:uiPriority w:val="99"/>
    <w:qFormat/>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5">
    <w:name w:val="Font Style55"/>
    <w:basedOn w:val="a0"/>
    <w:uiPriority w:val="99"/>
    <w:rPr>
      <w:rFonts w:ascii="Segoe UI" w:hAnsi="Segoe UI" w:cs="Segoe UI"/>
      <w:sz w:val="26"/>
      <w:szCs w:val="26"/>
    </w:rPr>
  </w:style>
  <w:style w:type="paragraph" w:customStyle="1" w:styleId="Style3">
    <w:name w:val="Style3"/>
    <w:basedOn w:val="a"/>
    <w:uiPriority w:val="99"/>
    <w:qFormat/>
    <w:pPr>
      <w:widowControl w:val="0"/>
      <w:autoSpaceDE w:val="0"/>
      <w:autoSpaceDN w:val="0"/>
      <w:adjustRightInd w:val="0"/>
      <w:spacing w:after="0" w:line="194" w:lineRule="exact"/>
      <w:ind w:firstLine="350"/>
      <w:jc w:val="both"/>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Pr>
      <w:rFonts w:ascii="Times New Roman" w:hAnsi="Times New Roman" w:cs="Times New Roman"/>
      <w:sz w:val="22"/>
      <w:szCs w:val="22"/>
    </w:rPr>
  </w:style>
  <w:style w:type="paragraph" w:customStyle="1" w:styleId="Style27">
    <w:name w:val="Style27"/>
    <w:basedOn w:val="a"/>
    <w:uiPriority w:val="99"/>
    <w:qFormat/>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0"/>
    <w:uiPriority w:val="99"/>
    <w:qFormat/>
    <w:rPr>
      <w:rFonts w:ascii="Times New Roman" w:hAnsi="Times New Roman" w:cs="Times New Roman"/>
      <w:sz w:val="22"/>
      <w:szCs w:val="22"/>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4"/>
      <w:lang w:eastAsia="ru-RU"/>
    </w:rPr>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character" w:customStyle="1" w:styleId="FontStyle14">
    <w:name w:val="Font Style14"/>
    <w:uiPriority w:val="99"/>
    <w:qFormat/>
    <w:rPr>
      <w:rFonts w:ascii="Times New Roman" w:hAnsi="Times New Roman" w:cs="Times New Roman"/>
      <w:b/>
      <w:bCs/>
      <w:spacing w:val="-10"/>
      <w:sz w:val="14"/>
      <w:szCs w:val="14"/>
    </w:rPr>
  </w:style>
  <w:style w:type="character" w:customStyle="1" w:styleId="FontStyle12">
    <w:name w:val="Font Style12"/>
    <w:uiPriority w:val="99"/>
    <w:qFormat/>
    <w:rPr>
      <w:rFonts w:ascii="Times New Roman" w:hAnsi="Times New Roman" w:cs="Times New Roman"/>
      <w:sz w:val="18"/>
      <w:szCs w:val="18"/>
    </w:rPr>
  </w:style>
  <w:style w:type="character" w:customStyle="1" w:styleId="FontStyle13">
    <w:name w:val="Font Style13"/>
    <w:uiPriority w:val="99"/>
    <w:qFormat/>
    <w:rPr>
      <w:rFonts w:ascii="Verdana" w:hAnsi="Verdana" w:cs="Verdana"/>
      <w:b/>
      <w:bCs/>
      <w:sz w:val="26"/>
      <w:szCs w:val="26"/>
    </w:rPr>
  </w:style>
  <w:style w:type="character" w:customStyle="1" w:styleId="FontStyle11">
    <w:name w:val="Font Style11"/>
    <w:uiPriority w:val="99"/>
    <w:qFormat/>
    <w:rPr>
      <w:rFonts w:ascii="Times New Roman" w:hAnsi="Times New Roman" w:cs="Times New Roman"/>
      <w:b/>
      <w:bCs/>
      <w:sz w:val="18"/>
      <w:szCs w:val="18"/>
    </w:rPr>
  </w:style>
  <w:style w:type="character" w:customStyle="1" w:styleId="FontStyle24">
    <w:name w:val="Font Style24"/>
    <w:uiPriority w:val="99"/>
    <w:qFormat/>
    <w:rPr>
      <w:rFonts w:ascii="Times New Roman" w:hAnsi="Times New Roman" w:cs="Times New Roman"/>
      <w:sz w:val="16"/>
      <w:szCs w:val="16"/>
    </w:rPr>
  </w:style>
  <w:style w:type="paragraph" w:customStyle="1" w:styleId="Style5">
    <w:name w:val="Style5"/>
    <w:basedOn w:val="a"/>
    <w:uiPriority w:val="99"/>
    <w:qFormat/>
    <w:pPr>
      <w:widowControl w:val="0"/>
      <w:autoSpaceDE w:val="0"/>
      <w:autoSpaceDN w:val="0"/>
      <w:adjustRightInd w:val="0"/>
      <w:spacing w:after="0" w:line="208" w:lineRule="exact"/>
    </w:pPr>
    <w:rPr>
      <w:rFonts w:ascii="Verdana" w:eastAsia="Times New Roman" w:hAnsi="Verdana" w:cs="Times New Roman"/>
      <w:sz w:val="24"/>
      <w:szCs w:val="24"/>
      <w:lang w:eastAsia="ru-RU"/>
    </w:rPr>
  </w:style>
  <w:style w:type="character" w:customStyle="1" w:styleId="FontStyle16">
    <w:name w:val="Font Style16"/>
    <w:uiPriority w:val="99"/>
    <w:qFormat/>
    <w:rPr>
      <w:rFonts w:ascii="Times New Roman" w:hAnsi="Times New Roman" w:cs="Times New Roman"/>
      <w:b/>
      <w:bCs/>
      <w:sz w:val="24"/>
      <w:szCs w:val="24"/>
    </w:rPr>
  </w:style>
  <w:style w:type="paragraph" w:customStyle="1" w:styleId="Style7">
    <w:name w:val="Style7"/>
    <w:basedOn w:val="a"/>
    <w:uiPriority w:val="99"/>
    <w:qFormat/>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11">
    <w:name w:val="Абзац списка1"/>
    <w:basedOn w:val="a"/>
    <w:uiPriority w:val="34"/>
    <w:qFormat/>
    <w:pPr>
      <w:ind w:left="720"/>
      <w:contextualSpacing/>
    </w:pPr>
    <w:rPr>
      <w:rFonts w:ascii="Calibri" w:eastAsia="Calibri" w:hAnsi="Calibri" w:cs="Times New Roman"/>
    </w:rPr>
  </w:style>
  <w:style w:type="paragraph" w:styleId="ae">
    <w:name w:val="List Paragraph"/>
    <w:basedOn w:val="a"/>
    <w:uiPriority w:val="99"/>
    <w:rsid w:val="0028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7A37E4-77F2-4F22-AD21-FBA4B997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214</cp:revision>
  <cp:lastPrinted>2013-10-29T08:42:00Z</cp:lastPrinted>
  <dcterms:created xsi:type="dcterms:W3CDTF">2012-09-09T14:00:00Z</dcterms:created>
  <dcterms:modified xsi:type="dcterms:W3CDTF">2019-10-01T17:45:00Z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