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0" w:rsidRPr="008A51F7" w:rsidRDefault="002C3840" w:rsidP="002C3840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44"/>
          <w:kern w:val="28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B7BD91" wp14:editId="32F05917">
            <wp:simplePos x="0" y="0"/>
            <wp:positionH relativeFrom="column">
              <wp:posOffset>-553720</wp:posOffset>
            </wp:positionH>
            <wp:positionV relativeFrom="paragraph">
              <wp:posOffset>-42545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1F7"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2C3840" w:rsidRPr="008A51F7" w:rsidRDefault="002C3840" w:rsidP="002C3840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8A51F7">
        <w:rPr>
          <w:rFonts w:ascii="Times New Roman" w:eastAsia="Times New Roman" w:hAnsi="Times New Roman" w:cs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2C3840" w:rsidRPr="008A51F7" w:rsidRDefault="002C3840" w:rsidP="002C3840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8A51F7"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  <w:tab/>
      </w:r>
    </w:p>
    <w:p w:rsidR="002C3840" w:rsidRPr="008A51F7" w:rsidRDefault="002C3840" w:rsidP="002C3840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C3840" w:rsidRPr="008A51F7" w:rsidRDefault="002C3840" w:rsidP="002C3840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</w:t>
      </w:r>
      <w:proofErr w:type="spellEnd"/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</w:t>
      </w:r>
    </w:p>
    <w:p w:rsidR="002C3840" w:rsidRPr="008A51F7" w:rsidRDefault="002C3840" w:rsidP="002C3840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2C3840" w:rsidRPr="008A51F7" w:rsidRDefault="002C3840" w:rsidP="002C3840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40" w:rsidRPr="008A51F7" w:rsidRDefault="002C3840" w:rsidP="002C3840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346536, Ростовская область, г. Шахты, ул. Паустовского, 2-а,  тел: (8636) 288-666,   </w:t>
      </w:r>
      <w:proofErr w:type="gramStart"/>
      <w:r w:rsidRPr="008A51F7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е</w:t>
      </w:r>
      <w:proofErr w:type="gramEnd"/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sckool</w:t>
      </w:r>
      <w:proofErr w:type="spellEnd"/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50@</w:t>
      </w:r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8A51F7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2C3840" w:rsidRPr="008A51F7" w:rsidRDefault="002C3840" w:rsidP="002C3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40" w:rsidRPr="008A51F7" w:rsidRDefault="002C3840" w:rsidP="002C384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8"/>
        <w:gridCol w:w="2134"/>
        <w:gridCol w:w="4424"/>
      </w:tblGrid>
      <w:tr w:rsidR="002C3840" w:rsidRPr="008A51F7" w:rsidTr="00296BFE">
        <w:trPr>
          <w:trHeight w:val="2461"/>
        </w:trPr>
        <w:tc>
          <w:tcPr>
            <w:tcW w:w="2968" w:type="dxa"/>
          </w:tcPr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8A51F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МБОУ СОШ №50 </w:t>
            </w:r>
            <w:proofErr w:type="spellStart"/>
            <w:r w:rsidRPr="008A51F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</w:t>
            </w:r>
            <w:proofErr w:type="gramStart"/>
            <w:r w:rsidRPr="008A51F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.Ш</w:t>
            </w:r>
            <w:proofErr w:type="gramEnd"/>
            <w:r w:rsidRPr="008A51F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ахты</w:t>
            </w:r>
            <w:proofErr w:type="spellEnd"/>
          </w:p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Л.Н.Дубровская</w:t>
            </w:r>
            <w:proofErr w:type="spellEnd"/>
          </w:p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40" w:rsidRPr="008A51F7" w:rsidRDefault="004142B7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_________ 2019</w:t>
            </w:r>
            <w:r w:rsidR="002C3840"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2C3840" w:rsidRPr="008A51F7" w:rsidRDefault="002C3840" w:rsidP="00296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40" w:rsidRPr="008A51F7" w:rsidRDefault="002C3840" w:rsidP="00296B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:rsidR="002C3840" w:rsidRPr="008A51F7" w:rsidRDefault="002C3840" w:rsidP="002C38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40" w:rsidRPr="008A51F7" w:rsidRDefault="002C3840" w:rsidP="002C3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51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C3840" w:rsidRPr="008A51F7" w:rsidRDefault="002C3840" w:rsidP="002C3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40" w:rsidRPr="008A51F7" w:rsidRDefault="002C3840" w:rsidP="002C3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 России</w:t>
      </w:r>
    </w:p>
    <w:p w:rsidR="002C3840" w:rsidRPr="008A51F7" w:rsidRDefault="002C3840" w:rsidP="002C3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C3840" w:rsidRPr="008A51F7" w:rsidTr="00296BFE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840" w:rsidRPr="008A51F7" w:rsidRDefault="002C3840" w:rsidP="00296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</w:tbl>
    <w:p w:rsidR="002C3840" w:rsidRPr="008A51F7" w:rsidRDefault="002C3840" w:rsidP="002C3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1F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2C3840" w:rsidRPr="008A51F7" w:rsidRDefault="002C3840" w:rsidP="002C3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840" w:rsidRPr="008A51F7" w:rsidRDefault="002C3840" w:rsidP="002C384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рассчитана </w:t>
      </w:r>
      <w:proofErr w:type="gramStart"/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  </w:t>
      </w: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</w:p>
    <w:p w:rsidR="002C3840" w:rsidRPr="008A51F7" w:rsidRDefault="002C3840" w:rsidP="002C384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календарно-учебным графиком, учебным планом, расписанием занятий на 2</w:t>
      </w:r>
      <w:r w:rsidR="004142B7">
        <w:rPr>
          <w:rFonts w:ascii="Times New Roman" w:eastAsia="Times New Roman" w:hAnsi="Times New Roman" w:cs="Times New Roman"/>
          <w:sz w:val="28"/>
          <w:szCs w:val="28"/>
          <w:lang w:eastAsia="ru-RU"/>
        </w:rPr>
        <w:t>019-2020</w:t>
      </w: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2C3840" w:rsidRPr="008A51F7" w:rsidRDefault="002C3840" w:rsidP="002C3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40" w:rsidRPr="008A51F7" w:rsidRDefault="002C3840" w:rsidP="002C3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Передера</w:t>
      </w:r>
      <w:proofErr w:type="spellEnd"/>
      <w:r w:rsidRPr="008A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p w:rsidR="002C3840" w:rsidRDefault="002C3840" w:rsidP="002C3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40" w:rsidRPr="008A51F7" w:rsidRDefault="002C3840" w:rsidP="002C3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2C3840" w:rsidRPr="008A51F7" w:rsidRDefault="002C3840" w:rsidP="002C38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2C3840" w:rsidRPr="008A51F7" w:rsidRDefault="002C3840" w:rsidP="002C38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0"/>
          <w:lang w:eastAsia="ru-RU"/>
        </w:rPr>
        <w:t>- БУП – 2004, утвержденного приказом Минобразования РФ №1312 от 09.03.2004 года;</w:t>
      </w:r>
    </w:p>
    <w:p w:rsidR="002C3840" w:rsidRPr="008A51F7" w:rsidRDefault="002C3840" w:rsidP="002C38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примерной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среднего общего образования по истории </w:t>
      </w:r>
      <w:r w:rsidRPr="008A51F7">
        <w:rPr>
          <w:rFonts w:ascii="Times New Roman" w:eastAsia="Times New Roman" w:hAnsi="Times New Roman" w:cs="Times New Roman"/>
          <w:sz w:val="28"/>
          <w:szCs w:val="20"/>
          <w:lang w:eastAsia="ru-RU"/>
        </w:rPr>
        <w:t>(базовый уровень);</w:t>
      </w:r>
    </w:p>
    <w:p w:rsidR="002C3840" w:rsidRPr="004616A7" w:rsidRDefault="002C3840" w:rsidP="002C38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F7">
        <w:rPr>
          <w:rFonts w:ascii="Times New Roman" w:eastAsia="Times New Roman" w:hAnsi="Times New Roman" w:cs="Times New Roman"/>
          <w:sz w:val="28"/>
          <w:szCs w:val="20"/>
          <w:lang w:eastAsia="ru-RU"/>
        </w:rPr>
        <w:t>- авторской программы</w:t>
      </w:r>
      <w:r>
        <w:t xml:space="preserve"> </w:t>
      </w:r>
      <w:r w:rsidRPr="004616A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4616A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4616A7">
        <w:rPr>
          <w:rFonts w:ascii="Times New Roman" w:hAnsi="Times New Roman" w:cs="Times New Roman"/>
          <w:sz w:val="28"/>
          <w:szCs w:val="28"/>
        </w:rPr>
        <w:t xml:space="preserve"> «История России. XX — начало XXI в.». 11 класс, к учебнику </w:t>
      </w:r>
      <w:proofErr w:type="spellStart"/>
      <w:r w:rsidRPr="004616A7">
        <w:rPr>
          <w:rFonts w:ascii="Times New Roman" w:hAnsi="Times New Roman" w:cs="Times New Roman"/>
          <w:sz w:val="28"/>
          <w:szCs w:val="28"/>
        </w:rPr>
        <w:t>А.Ф.Киселева</w:t>
      </w:r>
      <w:proofErr w:type="spellEnd"/>
      <w:r w:rsidRPr="0046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A7">
        <w:rPr>
          <w:rFonts w:ascii="Times New Roman" w:hAnsi="Times New Roman" w:cs="Times New Roman"/>
          <w:sz w:val="28"/>
          <w:szCs w:val="28"/>
        </w:rPr>
        <w:t>В.П.Попова</w:t>
      </w:r>
      <w:proofErr w:type="spellEnd"/>
      <w:r w:rsidRPr="004616A7">
        <w:rPr>
          <w:rFonts w:ascii="Times New Roman" w:hAnsi="Times New Roman" w:cs="Times New Roman"/>
          <w:sz w:val="28"/>
          <w:szCs w:val="28"/>
        </w:rPr>
        <w:t xml:space="preserve"> «История России . XX — начало XXI в.».</w:t>
      </w:r>
      <w:r w:rsidR="004616A7" w:rsidRPr="004616A7">
        <w:rPr>
          <w:rFonts w:ascii="Times New Roman" w:hAnsi="Times New Roman" w:cs="Times New Roman"/>
          <w:sz w:val="28"/>
          <w:szCs w:val="28"/>
        </w:rPr>
        <w:t>11 класс, М: «Дрофа»</w:t>
      </w:r>
    </w:p>
    <w:p w:rsidR="002C3840" w:rsidRPr="004616A7" w:rsidRDefault="002C3840" w:rsidP="002C3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57F2" w:rsidRDefault="004142B7" w:rsidP="00AD5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2019-2020</w:t>
      </w:r>
      <w:r w:rsidR="002C3840" w:rsidRPr="008A5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AD57F2" w:rsidRPr="00AD57F2" w:rsidRDefault="00AD57F2" w:rsidP="00AD5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4BA8" w:rsidRPr="00AD57F2" w:rsidRDefault="00B34BA8" w:rsidP="00AD57F2">
      <w:pPr>
        <w:pStyle w:val="a4"/>
        <w:spacing w:after="0" w:afterAutospacing="0"/>
        <w:jc w:val="center"/>
        <w:rPr>
          <w:b/>
          <w:i/>
        </w:rPr>
      </w:pPr>
      <w:r w:rsidRPr="00AD57F2">
        <w:rPr>
          <w:b/>
          <w:bCs/>
        </w:rPr>
        <w:lastRenderedPageBreak/>
        <w:t>Требовани</w:t>
      </w:r>
      <w:r w:rsidR="00B52164" w:rsidRPr="00AD57F2">
        <w:rPr>
          <w:b/>
          <w:bCs/>
        </w:rPr>
        <w:t>я к уровню подготовки учащихся</w:t>
      </w:r>
      <w:r w:rsidRPr="00AD57F2">
        <w:rPr>
          <w:b/>
          <w:bCs/>
        </w:rPr>
        <w:t>.</w:t>
      </w:r>
    </w:p>
    <w:p w:rsidR="00B34BA8" w:rsidRPr="00AD57F2" w:rsidRDefault="00B34BA8" w:rsidP="00B3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</w:p>
    <w:p w:rsidR="00B34BA8" w:rsidRPr="00AD57F2" w:rsidRDefault="00B34BA8" w:rsidP="00B34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Знать: </w:t>
      </w:r>
    </w:p>
    <w:p w:rsidR="00B34BA8" w:rsidRPr="00AD57F2" w:rsidRDefault="00B34BA8" w:rsidP="00B34BA8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  <w:b/>
        </w:rPr>
      </w:pPr>
      <w:r w:rsidRPr="00AD57F2">
        <w:rPr>
          <w:rFonts w:ascii="Times New Roman" w:hAnsi="Times New Roman"/>
        </w:rPr>
        <w:t>периодизацию истории, иметь представление об основных трактовках ключевых проблем истории и</w:t>
      </w:r>
    </w:p>
    <w:p w:rsidR="00B34BA8" w:rsidRPr="00AD57F2" w:rsidRDefault="00B34BA8" w:rsidP="00B34BA8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  <w:b/>
        </w:rPr>
      </w:pPr>
      <w:r w:rsidRPr="00AD57F2">
        <w:rPr>
          <w:rFonts w:ascii="Times New Roman" w:hAnsi="Times New Roman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B34BA8" w:rsidRPr="00AD57F2" w:rsidRDefault="00B34BA8" w:rsidP="00B34BA8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  <w:b/>
        </w:rPr>
      </w:pPr>
      <w:r w:rsidRPr="00AD57F2">
        <w:rPr>
          <w:rFonts w:ascii="Times New Roman" w:hAnsi="Times New Roman"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B34BA8" w:rsidRPr="00AD57F2" w:rsidRDefault="00B34BA8" w:rsidP="00B34BA8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  <w:b/>
        </w:rPr>
      </w:pPr>
      <w:r w:rsidRPr="00AD57F2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B34BA8" w:rsidRPr="00AD57F2" w:rsidRDefault="00B34BA8" w:rsidP="00B34BA8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  <w:b/>
        </w:rPr>
      </w:pPr>
      <w:r w:rsidRPr="00AD57F2">
        <w:rPr>
          <w:rFonts w:ascii="Times New Roman" w:hAnsi="Times New Roman"/>
        </w:rPr>
        <w:t>Историческую обусловленность современных общественных  процессов;</w:t>
      </w:r>
    </w:p>
    <w:p w:rsidR="00B34BA8" w:rsidRPr="00AD57F2" w:rsidRDefault="00B34BA8" w:rsidP="00B34BA8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Особенности исторического пути России, её роль в мировом сообществе;</w:t>
      </w:r>
    </w:p>
    <w:p w:rsidR="00B34BA8" w:rsidRPr="00AD57F2" w:rsidRDefault="00B34BA8" w:rsidP="00B34BA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7F2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B34BA8" w:rsidRPr="00AD57F2" w:rsidRDefault="00B34BA8" w:rsidP="00B34BA8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B34BA8" w:rsidRPr="00AD57F2" w:rsidRDefault="00B34BA8" w:rsidP="00B34BA8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34BA8" w:rsidRPr="00AD57F2" w:rsidRDefault="00B34BA8" w:rsidP="00B34BA8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34BA8" w:rsidRPr="00AD57F2" w:rsidRDefault="00B34BA8" w:rsidP="00B34BA8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Различать в исторической информации факты и мнения, исторические сюжеты и исторические объяснения;</w:t>
      </w:r>
    </w:p>
    <w:p w:rsidR="00B34BA8" w:rsidRPr="00AD57F2" w:rsidRDefault="00B34BA8" w:rsidP="00B34BA8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B34BA8" w:rsidRPr="00AD57F2" w:rsidRDefault="00B34BA8" w:rsidP="00B34BA8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34BA8" w:rsidRPr="00AD57F2" w:rsidRDefault="00B34BA8" w:rsidP="00AD57F2">
      <w:pPr>
        <w:tabs>
          <w:tab w:val="left" w:pos="360"/>
        </w:tabs>
        <w:spacing w:after="0" w:line="240" w:lineRule="auto"/>
        <w:ind w:left="18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Представлять результаты изучения исторического материала в формах конспекта, реферата, исторического сочинения, рецензии;</w:t>
      </w:r>
    </w:p>
    <w:p w:rsidR="00B34BA8" w:rsidRPr="00AD57F2" w:rsidRDefault="00B34BA8" w:rsidP="00B34BA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7F2"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жизни:</w:t>
      </w:r>
    </w:p>
    <w:p w:rsidR="00B34BA8" w:rsidRPr="00AD57F2" w:rsidRDefault="00B34BA8" w:rsidP="00B34BA8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Определять собственную позицию по отношению к явлениям современной жизни, опираясь на своё представление об их исторической обусловленности,</w:t>
      </w:r>
    </w:p>
    <w:p w:rsidR="00B34BA8" w:rsidRPr="00AD57F2" w:rsidRDefault="00B34BA8" w:rsidP="00B34BA8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Критически оценивать получаемую извне социальную информацию, используя навыки исторического анализа;</w:t>
      </w:r>
    </w:p>
    <w:p w:rsidR="00B34BA8" w:rsidRPr="00AD57F2" w:rsidRDefault="00B34BA8" w:rsidP="00B34BA8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Уметь соотносить свои действия и поступки окружающих с историческими формами социального поведения;</w:t>
      </w:r>
    </w:p>
    <w:p w:rsidR="00B34BA8" w:rsidRPr="00AD57F2" w:rsidRDefault="00B34BA8" w:rsidP="00AD57F2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AD57F2">
        <w:rPr>
          <w:rFonts w:ascii="Times New Roman" w:hAnsi="Times New Roman"/>
        </w:rPr>
        <w:t>Осознавать себя как  представителя исторически сложившегося гражданского, этнокультурного, конфессионального сообщества, гражданина России.</w:t>
      </w:r>
    </w:p>
    <w:p w:rsidR="00B34BA8" w:rsidRPr="00AD57F2" w:rsidRDefault="00065EB1" w:rsidP="00AD57F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>На 3 образовательной ступени предполагается изучение истории на более высоком уровне, чем в основной школе, сопровождающееся увеличением доли самостоятельного труда старшеклассников по овладению знаниями.</w:t>
      </w:r>
    </w:p>
    <w:p w:rsidR="00B34BA8" w:rsidRPr="00AD57F2" w:rsidRDefault="00065EB1" w:rsidP="00AD5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hAnsi="Times New Roman" w:cs="Times New Roman"/>
          <w:sz w:val="24"/>
          <w:szCs w:val="24"/>
        </w:rPr>
        <w:t xml:space="preserve"> </w:t>
      </w:r>
      <w:r w:rsidR="00276B0B" w:rsidRPr="00AD57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деятельности, методы  и формы обучения.</w:t>
      </w:r>
    </w:p>
    <w:p w:rsidR="00276B0B" w:rsidRPr="00AD57F2" w:rsidRDefault="00065EB1" w:rsidP="00AD57F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 xml:space="preserve">Ведущими формами  в обучении истории являются </w:t>
      </w:r>
    </w:p>
    <w:p w:rsidR="00276B0B" w:rsidRPr="00AD57F2" w:rsidRDefault="00065EB1" w:rsidP="00B34BA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>традиционные - урок формирования новых знаний и умений, комбинированны</w:t>
      </w:r>
      <w:r w:rsidR="00276B0B" w:rsidRPr="00AD57F2">
        <w:rPr>
          <w:rFonts w:ascii="Times New Roman" w:hAnsi="Times New Roman" w:cs="Times New Roman"/>
          <w:sz w:val="24"/>
          <w:szCs w:val="24"/>
        </w:rPr>
        <w:t>й, семинар, лекция, дискуссия</w:t>
      </w:r>
      <w:proofErr w:type="gramStart"/>
      <w:r w:rsidR="00276B0B" w:rsidRPr="00AD57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34BA8" w:rsidRPr="00AD57F2" w:rsidRDefault="00065EB1" w:rsidP="00B34BA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 xml:space="preserve">инновационные учебные занятия - урок развивающего обучения, интегративный, компьютерный, проектной деятельности и другие. </w:t>
      </w:r>
    </w:p>
    <w:p w:rsidR="00B34BA8" w:rsidRPr="00AD57F2" w:rsidRDefault="00065EB1" w:rsidP="00B34BA8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 xml:space="preserve">С учетом уровней познавательной  деятельности учащихся и возрастанием их самостоятельности предусмотрены следующие </w:t>
      </w:r>
      <w:r w:rsidRPr="00AD57F2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B34BA8" w:rsidRPr="00AD57F2" w:rsidRDefault="00065EB1" w:rsidP="00B34BA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источнику знаний </w:t>
      </w:r>
      <w:r w:rsidRPr="00AD57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57F2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AD57F2">
        <w:rPr>
          <w:rFonts w:ascii="Times New Roman" w:hAnsi="Times New Roman" w:cs="Times New Roman"/>
          <w:sz w:val="24"/>
          <w:szCs w:val="24"/>
        </w:rPr>
        <w:t>, печатно-словесный, наглядный, практический;</w:t>
      </w:r>
    </w:p>
    <w:p w:rsidR="00DE4B73" w:rsidRDefault="00065EB1" w:rsidP="00276B0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 xml:space="preserve"> </w:t>
      </w:r>
      <w:r w:rsidRPr="00AD57F2">
        <w:rPr>
          <w:rFonts w:ascii="Times New Roman" w:hAnsi="Times New Roman" w:cs="Times New Roman"/>
          <w:i/>
          <w:sz w:val="24"/>
          <w:szCs w:val="24"/>
        </w:rPr>
        <w:t>по уровню познавательной деятельности -</w:t>
      </w:r>
      <w:r w:rsidRPr="00AD57F2">
        <w:rPr>
          <w:rFonts w:ascii="Times New Roman" w:hAnsi="Times New Roman" w:cs="Times New Roman"/>
          <w:sz w:val="24"/>
          <w:szCs w:val="24"/>
        </w:rPr>
        <w:t xml:space="preserve"> объяснительн</w:t>
      </w:r>
      <w:proofErr w:type="gramStart"/>
      <w:r w:rsidRPr="00AD57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F2">
        <w:rPr>
          <w:rFonts w:ascii="Times New Roman" w:hAnsi="Times New Roman" w:cs="Times New Roman"/>
          <w:sz w:val="24"/>
          <w:szCs w:val="24"/>
        </w:rPr>
        <w:t xml:space="preserve"> иллюстрированный, репродуктивный, проблемный, частично-поисковый, исследовательский. </w:t>
      </w:r>
    </w:p>
    <w:p w:rsidR="00276B0B" w:rsidRPr="00AD57F2" w:rsidRDefault="00065EB1" w:rsidP="00276B0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7F2">
        <w:rPr>
          <w:rFonts w:ascii="Times New Roman" w:hAnsi="Times New Roman" w:cs="Times New Roman"/>
          <w:b/>
          <w:sz w:val="24"/>
          <w:szCs w:val="24"/>
        </w:rPr>
        <w:t>Основными формами и способами проверки</w:t>
      </w:r>
      <w:r w:rsidRPr="00AD57F2">
        <w:rPr>
          <w:rFonts w:ascii="Times New Roman" w:hAnsi="Times New Roman" w:cs="Times New Roman"/>
          <w:sz w:val="24"/>
          <w:szCs w:val="24"/>
        </w:rPr>
        <w:t xml:space="preserve">  предполагаются: устные ответы по вопросам к тексту парагр</w:t>
      </w:r>
      <w:r w:rsidR="00B34BA8" w:rsidRPr="00AD57F2">
        <w:rPr>
          <w:rFonts w:ascii="Times New Roman" w:hAnsi="Times New Roman" w:cs="Times New Roman"/>
          <w:sz w:val="24"/>
          <w:szCs w:val="24"/>
        </w:rPr>
        <w:t>афа, проблемные задания, тесты,</w:t>
      </w:r>
      <w:r w:rsidR="00276B0B" w:rsidRPr="00AD57F2">
        <w:rPr>
          <w:rFonts w:ascii="Times New Roman" w:hAnsi="Times New Roman" w:cs="Times New Roman"/>
          <w:sz w:val="24"/>
          <w:szCs w:val="24"/>
        </w:rPr>
        <w:t xml:space="preserve"> </w:t>
      </w:r>
      <w:r w:rsidRPr="00AD57F2">
        <w:rPr>
          <w:rFonts w:ascii="Times New Roman" w:hAnsi="Times New Roman" w:cs="Times New Roman"/>
          <w:sz w:val="24"/>
          <w:szCs w:val="24"/>
        </w:rPr>
        <w:t xml:space="preserve">терминологические и хронологические диктанты, работа с историческими документами. </w:t>
      </w:r>
    </w:p>
    <w:p w:rsidR="00065EB1" w:rsidRPr="00AD57F2" w:rsidRDefault="00065EB1" w:rsidP="00276B0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57F2">
        <w:rPr>
          <w:rFonts w:ascii="Times New Roman" w:hAnsi="Times New Roman" w:cs="Times New Roman"/>
          <w:sz w:val="24"/>
          <w:szCs w:val="24"/>
        </w:rPr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</w:t>
      </w:r>
      <w:r w:rsidRPr="00AD57F2">
        <w:rPr>
          <w:rFonts w:ascii="Times New Roman" w:hAnsi="Times New Roman" w:cs="Times New Roman"/>
          <w:sz w:val="24"/>
          <w:szCs w:val="24"/>
        </w:rPr>
        <w:softHyphen/>
        <w:t xml:space="preserve">скую, проектную деятельность. </w:t>
      </w:r>
    </w:p>
    <w:p w:rsidR="00276B0B" w:rsidRPr="00AD57F2" w:rsidRDefault="00276B0B" w:rsidP="00B3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B0B" w:rsidRPr="00AD57F2" w:rsidRDefault="00065EB1" w:rsidP="00276B0B">
      <w:pPr>
        <w:widowControl w:val="0"/>
        <w:spacing w:after="0" w:line="240" w:lineRule="auto"/>
        <w:ind w:left="282" w:hanging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  <w:r w:rsidR="00951E89" w:rsidRPr="00AD57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6B0B" w:rsidRPr="00AD57F2" w:rsidRDefault="00951E89" w:rsidP="00276B0B">
      <w:pPr>
        <w:widowControl w:val="0"/>
        <w:spacing w:after="0" w:line="240" w:lineRule="auto"/>
        <w:ind w:left="282" w:hanging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История. 11 класс</w:t>
      </w:r>
    </w:p>
    <w:p w:rsidR="00E7150D" w:rsidRPr="00AD57F2" w:rsidRDefault="00E7150D" w:rsidP="0027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sz w:val="24"/>
          <w:szCs w:val="24"/>
        </w:rPr>
        <w:t>«ИСТОРИЯ Р</w:t>
      </w:r>
      <w:r w:rsidR="00B52164" w:rsidRPr="00AD57F2">
        <w:rPr>
          <w:rFonts w:ascii="Times New Roman" w:hAnsi="Times New Roman" w:cs="Times New Roman"/>
          <w:b/>
          <w:sz w:val="24"/>
          <w:szCs w:val="24"/>
        </w:rPr>
        <w:t>ОССИИ. XX - НАЧАЛО XXI ВЕКА» (34</w:t>
      </w:r>
      <w:r w:rsidRPr="00AD57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34BA8" w:rsidRPr="00AD57F2" w:rsidRDefault="00B34BA8" w:rsidP="00B34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7F2" w:rsidRDefault="00951E89" w:rsidP="00AD57F2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sz w:val="24"/>
          <w:szCs w:val="24"/>
        </w:rPr>
        <w:t>Раздел 1. Россия в начале ХХ века</w:t>
      </w:r>
    </w:p>
    <w:p w:rsidR="00AD57F2" w:rsidRDefault="00575329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Территория и население Российской империи на рубеже 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 xml:space="preserve">XIX—XX вв. Основные формы </w:t>
      </w:r>
      <w:proofErr w:type="spellStart"/>
      <w:proofErr w:type="gramStart"/>
      <w:r w:rsidR="00951E89" w:rsidRPr="00AD57F2">
        <w:rPr>
          <w:rFonts w:ascii="Times New Roman" w:hAnsi="Times New Roman" w:cs="Times New Roman"/>
          <w:bCs/>
          <w:sz w:val="24"/>
          <w:szCs w:val="24"/>
        </w:rPr>
        <w:t>расши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рения</w:t>
      </w:r>
      <w:proofErr w:type="gram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территории государства. Национальный и конфессиональный состав населения. Церковь и государство. Со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словный строй. Особенности обра</w:t>
      </w:r>
      <w:r w:rsidRPr="00AD57F2">
        <w:rPr>
          <w:rFonts w:ascii="Times New Roman" w:hAnsi="Times New Roman" w:cs="Times New Roman"/>
          <w:bCs/>
          <w:sz w:val="24"/>
          <w:szCs w:val="24"/>
        </w:rPr>
        <w:t>за жизни и мент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алитета российского крестьянст</w:t>
      </w:r>
      <w:r w:rsidRPr="00AD57F2">
        <w:rPr>
          <w:rFonts w:ascii="Times New Roman" w:hAnsi="Times New Roman" w:cs="Times New Roman"/>
          <w:bCs/>
          <w:sz w:val="24"/>
          <w:szCs w:val="24"/>
        </w:rPr>
        <w:t>ва. Процесс урба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низации, перемены в жизни горо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да. Положение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дворянства, чиновничества. Выс</w:t>
      </w:r>
      <w:r w:rsidRPr="00AD57F2">
        <w:rPr>
          <w:rFonts w:ascii="Times New Roman" w:hAnsi="Times New Roman" w:cs="Times New Roman"/>
          <w:bCs/>
          <w:sz w:val="24"/>
          <w:szCs w:val="24"/>
        </w:rPr>
        <w:t>шие органы государственной власти Российской империи. Лично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сть императора Николая II. Сим</w:t>
      </w:r>
      <w:r w:rsidRPr="00AD57F2">
        <w:rPr>
          <w:rFonts w:ascii="Times New Roman" w:hAnsi="Times New Roman" w:cs="Times New Roman"/>
          <w:bCs/>
          <w:sz w:val="24"/>
          <w:szCs w:val="24"/>
        </w:rPr>
        <w:t>волы Российского государства — герб, флаг и гимн. Экономическое развитие страны в конце XIX — н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ачале XX в. Точки зрения ученых 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историков на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модернизационные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процессы в России. Развитие промышленност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и: основные отрасли, темпы рос</w:t>
      </w:r>
      <w:r w:rsidRPr="00AD57F2">
        <w:rPr>
          <w:rFonts w:ascii="Times New Roman" w:hAnsi="Times New Roman" w:cs="Times New Roman"/>
          <w:bCs/>
          <w:sz w:val="24"/>
          <w:szCs w:val="24"/>
        </w:rPr>
        <w:t>та. Промышленный подъем — кризис — новый подъем пром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ышленности. Образование монопо</w:t>
      </w:r>
      <w:r w:rsidRPr="00AD57F2">
        <w:rPr>
          <w:rFonts w:ascii="Times New Roman" w:hAnsi="Times New Roman" w:cs="Times New Roman"/>
          <w:bCs/>
          <w:sz w:val="24"/>
          <w:szCs w:val="24"/>
        </w:rPr>
        <w:t>лий. Ситуация в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сельском хозяйстве. Роль госу</w:t>
      </w:r>
      <w:r w:rsidRPr="00AD57F2">
        <w:rPr>
          <w:rFonts w:ascii="Times New Roman" w:hAnsi="Times New Roman" w:cs="Times New Roman"/>
          <w:bCs/>
          <w:sz w:val="24"/>
          <w:szCs w:val="24"/>
        </w:rPr>
        <w:t>дарства в эк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ономической жизни страны. Стаби</w:t>
      </w:r>
      <w:r w:rsidRPr="00AD57F2">
        <w:rPr>
          <w:rFonts w:ascii="Times New Roman" w:hAnsi="Times New Roman" w:cs="Times New Roman"/>
          <w:bCs/>
          <w:sz w:val="24"/>
          <w:szCs w:val="24"/>
        </w:rPr>
        <w:t>лизация финансовой системы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. Финансово-про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>мышленная б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уржуазия. Роль иностранного ка</w:t>
      </w:r>
      <w:r w:rsidRPr="00AD57F2">
        <w:rPr>
          <w:rFonts w:ascii="Times New Roman" w:hAnsi="Times New Roman" w:cs="Times New Roman"/>
          <w:bCs/>
          <w:sz w:val="24"/>
          <w:szCs w:val="24"/>
        </w:rPr>
        <w:t>питала в экономике страны. Россия на мировом рынке. Проблем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а сельской общины. Рост кресть</w:t>
      </w:r>
      <w:r w:rsidRPr="00AD57F2">
        <w:rPr>
          <w:rFonts w:ascii="Times New Roman" w:hAnsi="Times New Roman" w:cs="Times New Roman"/>
          <w:bCs/>
          <w:sz w:val="24"/>
          <w:szCs w:val="24"/>
        </w:rPr>
        <w:t>янских высту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плений в начале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XX</w:t>
      </w:r>
      <w:proofErr w:type="gram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П.А.Столы</w:t>
      </w:r>
      <w:r w:rsidRPr="00AD57F2">
        <w:rPr>
          <w:rFonts w:ascii="Times New Roman" w:hAnsi="Times New Roman" w:cs="Times New Roman"/>
          <w:bCs/>
          <w:sz w:val="24"/>
          <w:szCs w:val="24"/>
        </w:rPr>
        <w:t>пин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Столыпинская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аграрная реформа. Законо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дательные акты, положившие начало реформе. Разрушение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общины. Переселенческая полити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ка. Итоги </w:t>
      </w:r>
      <w:proofErr w:type="spell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столы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пинских</w:t>
      </w:r>
      <w:proofErr w:type="spell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преобразований в зерка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ле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исторической науки. Общественно-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политическое движение </w:t>
      </w:r>
      <w:proofErr w:type="gram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 XX в.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Образование Российской социал-демокра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тической рабочей партии (РСДРП), ее раскол на большевиков и меньшевиков. Г. В. Плеханов, В. И. Ленин, Ю.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О. Мартов. Возникновение и де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ятельность п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артии эсеров.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В.М.Чернов</w:t>
      </w:r>
      <w:proofErr w:type="spell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>. Либе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ральные организац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ии. Рост студенческого, рабоче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го движения. Тактика </w:t>
      </w:r>
      <w:proofErr w:type="spell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С.В.Зубатова</w:t>
      </w:r>
      <w:proofErr w:type="spell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 в отношении рабочего движения. Обострение национального вопроса. Кровавое воскресенье. Начало первой российской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революции. События 1905 г.: вы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ступления рабочих и крестьян,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волнения в ар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мии. Всерос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сийская октябрьская стачка. Де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кабрьское воору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женное восстание в Москве. Пре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образование государственного строя. Манифест 17 октября. «Основные государственные законы Российской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империи». Организации монархис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тов. Образование «Союза 17 октября»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. Формирование конституционно-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демократической партии. </w:t>
      </w:r>
      <w:proofErr w:type="spell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П.Н.Милюков</w:t>
      </w:r>
      <w:proofErr w:type="spell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А.И.Гучков</w:t>
      </w:r>
      <w:proofErr w:type="spell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>. Деятельность и рос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пуск I и II Госу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дарственной думы. Основные ито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ги революции. Россия в системе международных отношений в конце XIX — начале XX в. Проникно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вение ве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ликих держав на Дальний Восток. Отношения России с Китаем. Столкновение интересов Р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оссии и Японии. Начало русско-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японской войны. Главные сраж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ения на море и на суше. Масшта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бы боев и потерь с каждой стороны. Адмирал С. О. Макаров. Героическая 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борона Порт-Арту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ра и сдача креп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ости.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Цусимская</w:t>
      </w:r>
      <w:proofErr w:type="spell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трагедия.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Порт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с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мутский</w:t>
      </w:r>
      <w:proofErr w:type="spell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мир. Складывание военно-политиче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ских блоков. Сб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лижение России с Францией и Ве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ликобританией. Участие Российской империи в Первой мировой войне. Причи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ны и начало войны. Боевые дей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ствия 1914—1916 гг. Успехи и неудачи русской армии в сра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жениях против Германии, Австро-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Венгрии, Османской империи. А. А. Брусилов. Влияние военных действий на Восточном фронте на общий ход Первой мировой войны. Проблемы снабжения фронта. Внутреннее 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в стране. Переход экономики на военные рельсы, нарастание хозяйственных трудностей. Кризис верхов, формирование либеральной оппозиции правительству в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Государственной думе, рост ра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дикальных настроений в среде социалистов. Духовная жизнь российского общества. Уровень грамотности насе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ления. Развитие системы образо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вания и здравоо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хранения. Книгоиздательское де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ло. Выдающиеся достижения российских ученых. </w:t>
      </w:r>
      <w:proofErr w:type="spell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Д.И.Менделеев</w:t>
      </w:r>
      <w:proofErr w:type="spell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И.П.Павлов</w:t>
      </w:r>
      <w:proofErr w:type="spell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К.Э.Циолковский</w:t>
      </w:r>
      <w:proofErr w:type="spell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 и др. Вклад отечественных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исследователей в ми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ровую науку. «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Серебряный век» русской культу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ры. Основные тенденции развития литературы и изобразительного искусства. Появление новых художественных методов и создание творческих объединений. Ст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иль модерн в архитектуре. «Рус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ские сезоны» С.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П. Дягилева. Музыкальное и те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атральное </w:t>
      </w:r>
      <w:proofErr w:type="spell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искусство</w:t>
      </w:r>
      <w:proofErr w:type="gramStart"/>
      <w:r w:rsidR="008B3A86" w:rsidRPr="00AD57F2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>ормирование</w:t>
      </w:r>
      <w:proofErr w:type="spellEnd"/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 Антанты.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Тема 2. Революция и гражданская война  России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Революционны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е события 1917 г.: факты и тер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минология, принятая в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исторической науке. На</w:t>
      </w:r>
      <w:r w:rsidRPr="00AD57F2">
        <w:rPr>
          <w:rFonts w:ascii="Times New Roman" w:hAnsi="Times New Roman" w:cs="Times New Roman"/>
          <w:bCs/>
          <w:sz w:val="24"/>
          <w:szCs w:val="24"/>
        </w:rPr>
        <w:t>зревание революции. Народные выступления в Петрограде в ф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еврале 1917 г. Образование Вре</w:t>
      </w:r>
      <w:r w:rsidRPr="00AD57F2">
        <w:rPr>
          <w:rFonts w:ascii="Times New Roman" w:hAnsi="Times New Roman" w:cs="Times New Roman"/>
          <w:bCs/>
          <w:sz w:val="24"/>
          <w:szCs w:val="24"/>
        </w:rPr>
        <w:t>менного коми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тета Государственной думы и Ис</w:t>
      </w:r>
      <w:r w:rsidRPr="00AD57F2">
        <w:rPr>
          <w:rFonts w:ascii="Times New Roman" w:hAnsi="Times New Roman" w:cs="Times New Roman"/>
          <w:bCs/>
          <w:sz w:val="24"/>
          <w:szCs w:val="24"/>
        </w:rPr>
        <w:t>полкома Петро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градского совета. Отношение ру</w:t>
      </w:r>
      <w:r w:rsidRPr="00AD57F2">
        <w:rPr>
          <w:rFonts w:ascii="Times New Roman" w:hAnsi="Times New Roman" w:cs="Times New Roman"/>
          <w:bCs/>
          <w:sz w:val="24"/>
          <w:szCs w:val="24"/>
        </w:rPr>
        <w:t>ководства армии к вопросу о власти императора. Отречение Николая II от престола.</w:t>
      </w:r>
      <w:r w:rsidRPr="00AD57F2">
        <w:rPr>
          <w:rFonts w:ascii="Times New Roman" w:hAnsi="Times New Roman" w:cs="Times New Roman"/>
          <w:sz w:val="24"/>
          <w:szCs w:val="24"/>
        </w:rPr>
        <w:t xml:space="preserve"> </w:t>
      </w:r>
      <w:r w:rsidRPr="00AD57F2">
        <w:rPr>
          <w:rFonts w:ascii="Times New Roman" w:hAnsi="Times New Roman" w:cs="Times New Roman"/>
          <w:bCs/>
          <w:sz w:val="24"/>
          <w:szCs w:val="24"/>
        </w:rPr>
        <w:t>Основные соб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ытия марта—сентября 1917г. Фор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мирование Временного правительства.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Г.Е.Львов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>. Рост радикальных настроений в стране и в рядах социалистов.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Курс В. И. Ленина на социалис</w:t>
      </w:r>
      <w:r w:rsidRPr="00AD57F2">
        <w:rPr>
          <w:rFonts w:ascii="Times New Roman" w:hAnsi="Times New Roman" w:cs="Times New Roman"/>
          <w:bCs/>
          <w:sz w:val="24"/>
          <w:szCs w:val="24"/>
        </w:rPr>
        <w:t>тическую рево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люцию. Образование правительст</w:t>
      </w:r>
      <w:r w:rsidRPr="00AD57F2">
        <w:rPr>
          <w:rFonts w:ascii="Times New Roman" w:hAnsi="Times New Roman" w:cs="Times New Roman"/>
          <w:bCs/>
          <w:sz w:val="24"/>
          <w:szCs w:val="24"/>
        </w:rPr>
        <w:t>венной коалиции либералов и умеренных соц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</w:t>
      </w:r>
      <w:r w:rsidRPr="00AD57F2">
        <w:rPr>
          <w:rFonts w:ascii="Times New Roman" w:hAnsi="Times New Roman" w:cs="Times New Roman"/>
          <w:bCs/>
          <w:sz w:val="24"/>
          <w:szCs w:val="24"/>
        </w:rPr>
        <w:t>алистов. А. Ф. Керенский. Кризисы Временного правительства.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Неудачи русской армии. Выступ</w:t>
      </w:r>
      <w:r w:rsidRPr="00AD57F2">
        <w:rPr>
          <w:rFonts w:ascii="Times New Roman" w:hAnsi="Times New Roman" w:cs="Times New Roman"/>
          <w:bCs/>
          <w:sz w:val="24"/>
          <w:szCs w:val="24"/>
        </w:rPr>
        <w:t>ление генерала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Л. Г. Корнилова. Падение попу</w:t>
      </w:r>
      <w:r w:rsidRPr="00AD57F2">
        <w:rPr>
          <w:rFonts w:ascii="Times New Roman" w:hAnsi="Times New Roman" w:cs="Times New Roman"/>
          <w:bCs/>
          <w:sz w:val="24"/>
          <w:szCs w:val="24"/>
        </w:rPr>
        <w:t>лярности прав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ительства и рост влияния больше</w:t>
      </w:r>
      <w:r w:rsidRPr="00AD57F2">
        <w:rPr>
          <w:rFonts w:ascii="Times New Roman" w:hAnsi="Times New Roman" w:cs="Times New Roman"/>
          <w:bCs/>
          <w:sz w:val="24"/>
          <w:szCs w:val="24"/>
        </w:rPr>
        <w:t>виков. Становлени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е большевистской диктатуры. По</w:t>
      </w:r>
      <w:r w:rsidRPr="00AD57F2">
        <w:rPr>
          <w:rFonts w:ascii="Times New Roman" w:hAnsi="Times New Roman" w:cs="Times New Roman"/>
          <w:bCs/>
          <w:sz w:val="24"/>
          <w:szCs w:val="24"/>
        </w:rPr>
        <w:t>беда вооруженного вос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стания в Петрограде в ок</w:t>
      </w:r>
      <w:r w:rsidRPr="00AD57F2">
        <w:rPr>
          <w:rFonts w:ascii="Times New Roman" w:hAnsi="Times New Roman" w:cs="Times New Roman"/>
          <w:bCs/>
          <w:sz w:val="24"/>
          <w:szCs w:val="24"/>
        </w:rPr>
        <w:t>тябре 1917 г. Решения II Всероссийского съезда советов. Образ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ование Совета народных комисса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ров во главе с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В. И. Лениным. Первые мероприя</w:t>
      </w:r>
      <w:r w:rsidRPr="00AD57F2">
        <w:rPr>
          <w:rFonts w:ascii="Times New Roman" w:hAnsi="Times New Roman" w:cs="Times New Roman"/>
          <w:bCs/>
          <w:sz w:val="24"/>
          <w:szCs w:val="24"/>
        </w:rPr>
        <w:t>тия новой влас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ти. Созыв и роспуск Учредитель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ного собрания. Заключение Брестского мирного договора. Л. Д. Троцкий. Политика «военного коммунизма», ее идеологические установки и практическая реализация. Образование РСФСР. Блок большевиков и левых эсеров, его распад. Первая советская конституция. Символы нового государства. Современники и истори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ки о сущнос</w:t>
      </w:r>
      <w:r w:rsidRPr="00AD57F2">
        <w:rPr>
          <w:rFonts w:ascii="Times New Roman" w:hAnsi="Times New Roman" w:cs="Times New Roman"/>
          <w:bCs/>
          <w:sz w:val="24"/>
          <w:szCs w:val="24"/>
        </w:rPr>
        <w:t>ти большевистской политики. Гражданская война и интервенция. Причины и особенности Гражданской войны в России. Роль иностран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ных держав в российских событи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ях. Основные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события Гражданской войны. Фор</w:t>
      </w:r>
      <w:r w:rsidRPr="00AD57F2">
        <w:rPr>
          <w:rFonts w:ascii="Times New Roman" w:hAnsi="Times New Roman" w:cs="Times New Roman"/>
          <w:bCs/>
          <w:sz w:val="24"/>
          <w:szCs w:val="24"/>
        </w:rPr>
        <w:t>мирование Красной Армии. Белое движение. Видные полководцы времен Гражданской войны. Выступление Че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хословацкого корпуса и деятель</w:t>
      </w:r>
      <w:r w:rsidRPr="00AD57F2">
        <w:rPr>
          <w:rFonts w:ascii="Times New Roman" w:hAnsi="Times New Roman" w:cs="Times New Roman"/>
          <w:bCs/>
          <w:sz w:val="24"/>
          <w:szCs w:val="24"/>
        </w:rPr>
        <w:t>ность Комитета членов Учредительного собрания (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Комуча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). Красный террор. Наступление войск А. И. Колчака, А. И. Деникина, П. Н.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Врангеля и их разгром. Советско-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>польская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война. Кресть</w:t>
      </w:r>
      <w:r w:rsidRPr="00AD57F2">
        <w:rPr>
          <w:rFonts w:ascii="Times New Roman" w:hAnsi="Times New Roman" w:cs="Times New Roman"/>
          <w:bCs/>
          <w:sz w:val="24"/>
          <w:szCs w:val="24"/>
        </w:rPr>
        <w:t>янский фронт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в Гражданской войне. Выступле</w:t>
      </w:r>
      <w:r w:rsidRPr="00AD57F2">
        <w:rPr>
          <w:rFonts w:ascii="Times New Roman" w:hAnsi="Times New Roman" w:cs="Times New Roman"/>
          <w:bCs/>
          <w:sz w:val="24"/>
          <w:szCs w:val="24"/>
        </w:rPr>
        <w:t>ние моряков Кронштадта. Боевые действия на Дальнем Востоке. Причины побед Красной Армии. Образов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ание Коммунистического интерна</w:t>
      </w:r>
      <w:r w:rsidRPr="00AD57F2">
        <w:rPr>
          <w:rFonts w:ascii="Times New Roman" w:hAnsi="Times New Roman" w:cs="Times New Roman"/>
          <w:bCs/>
          <w:sz w:val="24"/>
          <w:szCs w:val="24"/>
        </w:rPr>
        <w:t>ционала (Ком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интерна) и идея мировой револю</w:t>
      </w:r>
      <w:r w:rsidRPr="00AD57F2">
        <w:rPr>
          <w:rFonts w:ascii="Times New Roman" w:hAnsi="Times New Roman" w:cs="Times New Roman"/>
          <w:bCs/>
          <w:sz w:val="24"/>
          <w:szCs w:val="24"/>
        </w:rPr>
        <w:t>ции. Основные итоги Гражданской войны.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Тема 3. СССР на пути социалистического строительства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РСФСР и другие советские республики после окончания Гр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ажданской войны: проблемы поли</w:t>
      </w:r>
      <w:r w:rsidRPr="00AD57F2">
        <w:rPr>
          <w:rFonts w:ascii="Times New Roman" w:hAnsi="Times New Roman" w:cs="Times New Roman"/>
          <w:bCs/>
          <w:sz w:val="24"/>
          <w:szCs w:val="24"/>
        </w:rPr>
        <w:t>тического и экономического развития. Процесс интеграции советских республик. Дискуссия в большевистском руководстве о формах союзного государства: точ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ки зрения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В.И.Ленина</w:t>
      </w:r>
      <w:proofErr w:type="spell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И.В.Ста</w:t>
      </w:r>
      <w:r w:rsidRPr="00AD57F2">
        <w:rPr>
          <w:rFonts w:ascii="Times New Roman" w:hAnsi="Times New Roman" w:cs="Times New Roman"/>
          <w:bCs/>
          <w:sz w:val="24"/>
          <w:szCs w:val="24"/>
        </w:rPr>
        <w:t>лина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>. Образование СССР в 1922 г. Подписание Декларации и Договора о создании СССР. Первая Конституция СССР. Государственная символика. Курс на мировую революцию. Деятельность Коминтерна. Внешняя политика СССР в 1920— 1930х гг. Та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ктика Народного фронта. Отноше</w:t>
      </w:r>
      <w:r w:rsidRPr="00AD57F2">
        <w:rPr>
          <w:rFonts w:ascii="Times New Roman" w:hAnsi="Times New Roman" w:cs="Times New Roman"/>
          <w:bCs/>
          <w:sz w:val="24"/>
          <w:szCs w:val="24"/>
        </w:rPr>
        <w:t>ния CCC</w:t>
      </w:r>
      <w:proofErr w:type="gramStart"/>
      <w:r w:rsidRPr="00AD57F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с сосед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ями на западе и на востоке. Ге</w:t>
      </w:r>
      <w:r w:rsidRPr="00AD57F2">
        <w:rPr>
          <w:rFonts w:ascii="Times New Roman" w:hAnsi="Times New Roman" w:cs="Times New Roman"/>
          <w:bCs/>
          <w:sz w:val="24"/>
          <w:szCs w:val="24"/>
        </w:rPr>
        <w:t>нуэзская конфер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енция. Договор в Рапалло, отно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шения с Германией. Полоса дипломатического признания СССР. Международная обстановка на Дальнем Востоке. Вступление Советского Союза в Лигу Наций.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Курс СССР на предотвращение 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вой мировой в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ойны. Договоры с Францией и Че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хословакией.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Помощь Советского Союза респуб</w:t>
      </w:r>
      <w:r w:rsidRPr="00AD57F2">
        <w:rPr>
          <w:rFonts w:ascii="Times New Roman" w:hAnsi="Times New Roman" w:cs="Times New Roman"/>
          <w:bCs/>
          <w:sz w:val="24"/>
          <w:szCs w:val="24"/>
        </w:rPr>
        <w:t>ликанцам в Испании. Осуществле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ние новой экономической полити</w:t>
      </w:r>
      <w:r w:rsidRPr="00AD57F2">
        <w:rPr>
          <w:rFonts w:ascii="Times New Roman" w:hAnsi="Times New Roman" w:cs="Times New Roman"/>
          <w:bCs/>
          <w:sz w:val="24"/>
          <w:szCs w:val="24"/>
        </w:rPr>
        <w:t>ки. Решения X съ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езда РК</w:t>
      </w:r>
      <w:proofErr w:type="gram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П(</w:t>
      </w:r>
      <w:proofErr w:type="gramEnd"/>
      <w:r w:rsidR="00E7150D" w:rsidRPr="00AD57F2">
        <w:rPr>
          <w:rFonts w:ascii="Times New Roman" w:hAnsi="Times New Roman" w:cs="Times New Roman"/>
          <w:bCs/>
          <w:sz w:val="24"/>
          <w:szCs w:val="24"/>
        </w:rPr>
        <w:t>б). Главные мероприят</w:t>
      </w:r>
      <w:r w:rsidRPr="00AD57F2">
        <w:rPr>
          <w:rFonts w:ascii="Times New Roman" w:hAnsi="Times New Roman" w:cs="Times New Roman"/>
          <w:bCs/>
          <w:sz w:val="24"/>
          <w:szCs w:val="24"/>
        </w:rPr>
        <w:t>ия нэпа в обла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сти сельского хозяйства, промыш</w:t>
      </w:r>
      <w:r w:rsidRPr="00AD57F2">
        <w:rPr>
          <w:rFonts w:ascii="Times New Roman" w:hAnsi="Times New Roman" w:cs="Times New Roman"/>
          <w:bCs/>
          <w:sz w:val="24"/>
          <w:szCs w:val="24"/>
        </w:rPr>
        <w:t>ленности, в у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правлении хозяйством. Возрожде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ние частного капитала в условиях строительства социализма. </w:t>
      </w:r>
      <w:r w:rsidRPr="00AD57F2">
        <w:rPr>
          <w:rFonts w:ascii="Times New Roman" w:hAnsi="Times New Roman" w:cs="Times New Roman"/>
          <w:bCs/>
          <w:sz w:val="24"/>
          <w:szCs w:val="24"/>
        </w:rPr>
        <w:lastRenderedPageBreak/>
        <w:t>Изме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нения в структуре общества. Де</w:t>
      </w:r>
      <w:r w:rsidRPr="00AD57F2">
        <w:rPr>
          <w:rFonts w:ascii="Times New Roman" w:hAnsi="Times New Roman" w:cs="Times New Roman"/>
          <w:bCs/>
          <w:sz w:val="24"/>
          <w:szCs w:val="24"/>
        </w:rPr>
        <w:t>нежная реформа. Привл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ечение иностранного ка</w:t>
      </w:r>
      <w:r w:rsidRPr="00AD57F2">
        <w:rPr>
          <w:rFonts w:ascii="Times New Roman" w:hAnsi="Times New Roman" w:cs="Times New Roman"/>
          <w:bCs/>
          <w:sz w:val="24"/>
          <w:szCs w:val="24"/>
        </w:rPr>
        <w:t>питала в советс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кую экономику. Главный итог нэ</w:t>
      </w:r>
      <w:r w:rsidRPr="00AD57F2">
        <w:rPr>
          <w:rFonts w:ascii="Times New Roman" w:hAnsi="Times New Roman" w:cs="Times New Roman"/>
          <w:bCs/>
          <w:sz w:val="24"/>
          <w:szCs w:val="24"/>
        </w:rPr>
        <w:t>па: восстановление хозяйства. Кризисные явления</w:t>
      </w:r>
      <w:r w:rsidRPr="00AD57F2">
        <w:rPr>
          <w:rFonts w:ascii="Times New Roman" w:hAnsi="Times New Roman" w:cs="Times New Roman"/>
          <w:sz w:val="24"/>
          <w:szCs w:val="24"/>
        </w:rPr>
        <w:t xml:space="preserve"> </w:t>
      </w:r>
      <w:r w:rsidRPr="00AD57F2">
        <w:rPr>
          <w:rFonts w:ascii="Times New Roman" w:hAnsi="Times New Roman" w:cs="Times New Roman"/>
          <w:bCs/>
          <w:sz w:val="24"/>
          <w:szCs w:val="24"/>
        </w:rPr>
        <w:t>в экономике. Политическая борьба в партийном руководстве. Историки о причинах свертывания нэпа. Курс на форсированную индустриализацию. Историческая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наука о проблемах индустриаль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ной модернизации России. Борьба за власть в большевистском руководстве. Различные точки зрения на вопрос о путях строительс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тва соци</w:t>
      </w:r>
      <w:r w:rsidRPr="00AD57F2">
        <w:rPr>
          <w:rFonts w:ascii="Times New Roman" w:hAnsi="Times New Roman" w:cs="Times New Roman"/>
          <w:bCs/>
          <w:sz w:val="24"/>
          <w:szCs w:val="24"/>
        </w:rPr>
        <w:t>ализма и тем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пах индустриализации. </w:t>
      </w:r>
      <w:proofErr w:type="spellStart"/>
      <w:proofErr w:type="gramStart"/>
      <w:r w:rsidR="00E7150D" w:rsidRPr="00AD57F2">
        <w:rPr>
          <w:rFonts w:ascii="Times New Roman" w:hAnsi="Times New Roman" w:cs="Times New Roman"/>
          <w:bCs/>
          <w:sz w:val="24"/>
          <w:szCs w:val="24"/>
        </w:rPr>
        <w:t>Формирова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ние</w:t>
      </w:r>
      <w:proofErr w:type="spellEnd"/>
      <w:proofErr w:type="gram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режима л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ичной власти И. В. Сталина. Де</w:t>
      </w:r>
      <w:r w:rsidRPr="00AD57F2">
        <w:rPr>
          <w:rFonts w:ascii="Times New Roman" w:hAnsi="Times New Roman" w:cs="Times New Roman"/>
          <w:bCs/>
          <w:sz w:val="24"/>
          <w:szCs w:val="24"/>
        </w:rPr>
        <w:t>ятельность Госплана, разработка пятилетних планов развития народного хозяйства. Борьба за выполнение пе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рвого и второго пятилетних пла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нов. Проблема источников индустриализации и мобилизации тр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удовых ресурсов. Главное управ</w:t>
      </w:r>
      <w:r w:rsidRPr="00AD57F2">
        <w:rPr>
          <w:rFonts w:ascii="Times New Roman" w:hAnsi="Times New Roman" w:cs="Times New Roman"/>
          <w:bCs/>
          <w:sz w:val="24"/>
          <w:szCs w:val="24"/>
        </w:rPr>
        <w:t>ление трудовых лагерей и трудовых поселений (ГУЛАГ). Стро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йки первых пятилеток. Новые от</w:t>
      </w:r>
      <w:r w:rsidRPr="00AD57F2">
        <w:rPr>
          <w:rFonts w:ascii="Times New Roman" w:hAnsi="Times New Roman" w:cs="Times New Roman"/>
          <w:bCs/>
          <w:sz w:val="24"/>
          <w:szCs w:val="24"/>
        </w:rPr>
        <w:t>расли промы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шленности. Передовики производ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ства. Основные результаты первых пятилеток, превращение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СССР в крупнейшую индустриаль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ную державу. Сталинский политический режим. Разгром внутрипартийной оппозиции, расправы с ее лидерами.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Изменения в социальной структу</w:t>
      </w:r>
      <w:r w:rsidRPr="00AD57F2">
        <w:rPr>
          <w:rFonts w:ascii="Times New Roman" w:hAnsi="Times New Roman" w:cs="Times New Roman"/>
          <w:bCs/>
          <w:sz w:val="24"/>
          <w:szCs w:val="24"/>
        </w:rPr>
        <w:t>ре и в системе органов власти к концу 1930х гг. Обновление управленческих кадров. Констит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у</w:t>
      </w:r>
      <w:r w:rsidRPr="00AD57F2">
        <w:rPr>
          <w:rFonts w:ascii="Times New Roman" w:hAnsi="Times New Roman" w:cs="Times New Roman"/>
          <w:bCs/>
          <w:sz w:val="24"/>
          <w:szCs w:val="24"/>
        </w:rPr>
        <w:t>ция 1936 г.: п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ротиворечие между ее положения</w:t>
      </w:r>
      <w:r w:rsidRPr="00AD57F2">
        <w:rPr>
          <w:rFonts w:ascii="Times New Roman" w:hAnsi="Times New Roman" w:cs="Times New Roman"/>
          <w:bCs/>
          <w:sz w:val="24"/>
          <w:szCs w:val="24"/>
        </w:rPr>
        <w:t>ми и сложившимся в СССР режимом. Политика террора, массовые репрессии. Коллективизация. Переход к чрезвычайным мет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одам хлебозаготовок в конце 1920</w:t>
      </w:r>
      <w:r w:rsidRPr="00AD57F2">
        <w:rPr>
          <w:rFonts w:ascii="Times New Roman" w:hAnsi="Times New Roman" w:cs="Times New Roman"/>
          <w:bCs/>
          <w:sz w:val="24"/>
          <w:szCs w:val="24"/>
        </w:rPr>
        <w:t>х гг. «Год великого перелома». Курс на создание колхозов и ликвидацию кулачества как класса. Основные решения партии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и правительства по вопросу со</w:t>
      </w:r>
      <w:r w:rsidRPr="00AD57F2">
        <w:rPr>
          <w:rFonts w:ascii="Times New Roman" w:hAnsi="Times New Roman" w:cs="Times New Roman"/>
          <w:bCs/>
          <w:sz w:val="24"/>
          <w:szCs w:val="24"/>
        </w:rPr>
        <w:t>здания колхо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зов. Насильственные методы кол</w:t>
      </w:r>
      <w:r w:rsidRPr="00AD57F2">
        <w:rPr>
          <w:rFonts w:ascii="Times New Roman" w:hAnsi="Times New Roman" w:cs="Times New Roman"/>
          <w:bCs/>
          <w:sz w:val="24"/>
          <w:szCs w:val="24"/>
        </w:rPr>
        <w:t>лективизации. Крестьянские выступления. Голод 1932—1933 гг. Итоги и основные последствия массовой коллективизации. Основы колхозного строя. Введение паспортной системы.</w:t>
      </w:r>
      <w:r w:rsidRPr="00AD57F2">
        <w:rPr>
          <w:rFonts w:ascii="Times New Roman" w:hAnsi="Times New Roman" w:cs="Times New Roman"/>
          <w:sz w:val="24"/>
          <w:szCs w:val="24"/>
        </w:rPr>
        <w:t xml:space="preserve"> 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Идеология и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культура в 1920—1930х гг. Ста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новление и разви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тие советской системы образова</w:t>
      </w:r>
      <w:r w:rsidRPr="00AD57F2">
        <w:rPr>
          <w:rFonts w:ascii="Times New Roman" w:hAnsi="Times New Roman" w:cs="Times New Roman"/>
          <w:bCs/>
          <w:sz w:val="24"/>
          <w:szCs w:val="24"/>
        </w:rPr>
        <w:t>ния. Ликвидац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ия массовой неграмотности. 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>блемы развития науки и культуры: эмиграция и высылка из страны советскими властями видных ученых и писа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телей; потребность индустриаль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ной эпохи в уче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ных и инженерах; репрессии 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тив тех, кто не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разделял идеологических устано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вок государства либо обвинялс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я в этом. Создание новых научно-</w:t>
      </w:r>
      <w:r w:rsidRPr="00AD57F2">
        <w:rPr>
          <w:rFonts w:ascii="Times New Roman" w:hAnsi="Times New Roman" w:cs="Times New Roman"/>
          <w:bCs/>
          <w:sz w:val="24"/>
          <w:szCs w:val="24"/>
        </w:rPr>
        <w:t>исследовательских учреждений и научных шко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л. Достижения и открытия совет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ских ученых. Многообразие стилей и творческих организац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ий в литературе и искусстве 1920</w:t>
      </w:r>
      <w:r w:rsidRPr="00AD57F2">
        <w:rPr>
          <w:rFonts w:ascii="Times New Roman" w:hAnsi="Times New Roman" w:cs="Times New Roman"/>
          <w:bCs/>
          <w:sz w:val="24"/>
          <w:szCs w:val="24"/>
        </w:rPr>
        <w:t>х гг. «Пролеткульт». Утверждение со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циалистического реализма в 1930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х гг. Лучшие 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произведения совет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ской литературы, изобразительного искусства, кинема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>тографа. Насаждение марксистско-ленин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ской идеологии.</w:t>
      </w:r>
      <w:r w:rsidR="00E7150D" w:rsidRPr="00AD57F2">
        <w:rPr>
          <w:rFonts w:ascii="Times New Roman" w:hAnsi="Times New Roman" w:cs="Times New Roman"/>
          <w:bCs/>
          <w:sz w:val="24"/>
          <w:szCs w:val="24"/>
        </w:rPr>
        <w:t xml:space="preserve"> Гонения на церковь. Всероссий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ская перепись населения.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Тема 4. Советский Союз накануне  и в годы Великой Отечественной войны.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СССР в предвоенном мире. Усиление военной опасности во вто</w:t>
      </w:r>
      <w:r w:rsidR="00321B6D" w:rsidRPr="00AD57F2">
        <w:rPr>
          <w:rFonts w:ascii="Times New Roman" w:hAnsi="Times New Roman" w:cs="Times New Roman"/>
          <w:bCs/>
          <w:sz w:val="24"/>
          <w:szCs w:val="24"/>
        </w:rPr>
        <w:t>рой половине 1930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х гг., агрес</w:t>
      </w:r>
      <w:r w:rsidRPr="00AD57F2">
        <w:rPr>
          <w:rFonts w:ascii="Times New Roman" w:hAnsi="Times New Roman" w:cs="Times New Roman"/>
          <w:bCs/>
          <w:sz w:val="24"/>
          <w:szCs w:val="24"/>
        </w:rPr>
        <w:t>сивная политика Герман</w:t>
      </w:r>
      <w:proofErr w:type="gramStart"/>
      <w:r w:rsidRPr="00AD57F2"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союзников. Курс западных держав на «умиротворение» агрессора. Переговоры 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оенных миссий СССР, Великобри</w:t>
      </w:r>
      <w:r w:rsidRPr="00AD57F2">
        <w:rPr>
          <w:rFonts w:ascii="Times New Roman" w:hAnsi="Times New Roman" w:cs="Times New Roman"/>
          <w:bCs/>
          <w:sz w:val="24"/>
          <w:szCs w:val="24"/>
        </w:rPr>
        <w:t>тании и Фран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ции весной 1939 г. Советско-гер</w:t>
      </w:r>
      <w:r w:rsidRPr="00AD57F2">
        <w:rPr>
          <w:rFonts w:ascii="Times New Roman" w:hAnsi="Times New Roman" w:cs="Times New Roman"/>
          <w:bCs/>
          <w:sz w:val="24"/>
          <w:szCs w:val="24"/>
        </w:rPr>
        <w:t>манский пакт о ненападении и дополнительный секретный протокол к нему; правовая и научная оценка этих документов. Начало Второй мировой войны. Вступ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ление Красной Армии на территорию Польши. Советско-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финляндская война. СССР и государства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Прибалтики. Расширение террито</w:t>
      </w:r>
      <w:r w:rsidRPr="00AD57F2">
        <w:rPr>
          <w:rFonts w:ascii="Times New Roman" w:hAnsi="Times New Roman" w:cs="Times New Roman"/>
          <w:bCs/>
          <w:sz w:val="24"/>
          <w:szCs w:val="24"/>
        </w:rPr>
        <w:t>рии СССР, образование новы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х союзных республик. Советско-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>японские вооруженные конфликты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7F2">
        <w:rPr>
          <w:rFonts w:ascii="Times New Roman" w:hAnsi="Times New Roman" w:cs="Times New Roman"/>
          <w:bCs/>
          <w:sz w:val="24"/>
          <w:szCs w:val="24"/>
        </w:rPr>
        <w:t>в 1938—1939 гг. Состояние Красной Армии: массовые кадровые потери вследствие репрессий, разработка и пр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оизводство новых видов вооруже</w:t>
      </w:r>
      <w:r w:rsidRPr="00AD57F2">
        <w:rPr>
          <w:rFonts w:ascii="Times New Roman" w:hAnsi="Times New Roman" w:cs="Times New Roman"/>
          <w:bCs/>
          <w:sz w:val="24"/>
          <w:szCs w:val="24"/>
        </w:rPr>
        <w:t>ний. Приняти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 германским командованием пла</w:t>
      </w:r>
      <w:r w:rsidRPr="00AD57F2">
        <w:rPr>
          <w:rFonts w:ascii="Times New Roman" w:hAnsi="Times New Roman" w:cs="Times New Roman"/>
          <w:bCs/>
          <w:sz w:val="24"/>
          <w:szCs w:val="24"/>
        </w:rPr>
        <w:t>на «Барбаросса». Начальный период Великой Отечественной войны. Нападение гитлеровской Германии на СССР. Неудачи Красной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Армии. Участники вой</w:t>
      </w:r>
      <w:r w:rsidRPr="00AD57F2">
        <w:rPr>
          <w:rFonts w:ascii="Times New Roman" w:hAnsi="Times New Roman" w:cs="Times New Roman"/>
          <w:bCs/>
          <w:sz w:val="24"/>
          <w:szCs w:val="24"/>
        </w:rPr>
        <w:t>ны и историк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и о причинах поражений. Формиро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вание новых органов управления государством и армией в услов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иях военного времени. Результа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ты первых месяцев войны. Блокада Ленинграда. Битва за Москву: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победа советских войск и ее ис</w:t>
      </w:r>
      <w:r w:rsidRPr="00AD57F2">
        <w:rPr>
          <w:rFonts w:ascii="Times New Roman" w:hAnsi="Times New Roman" w:cs="Times New Roman"/>
          <w:bCs/>
          <w:sz w:val="24"/>
          <w:szCs w:val="24"/>
        </w:rPr>
        <w:t>торическое значе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ние. Г. К. Жуков. Боевые дейст</w:t>
      </w:r>
      <w:r w:rsidRPr="00AD57F2">
        <w:rPr>
          <w:rFonts w:ascii="Times New Roman" w:hAnsi="Times New Roman" w:cs="Times New Roman"/>
          <w:bCs/>
          <w:sz w:val="24"/>
          <w:szCs w:val="24"/>
        </w:rPr>
        <w:t>вия весной—ле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том 1942 г. Наступление против</w:t>
      </w:r>
      <w:r w:rsidRPr="00AD57F2">
        <w:rPr>
          <w:rFonts w:ascii="Times New Roman" w:hAnsi="Times New Roman" w:cs="Times New Roman"/>
          <w:bCs/>
          <w:sz w:val="24"/>
          <w:szCs w:val="24"/>
        </w:rPr>
        <w:t>ника. Приказ наркома обороны № 227. Порядки, установленные фашистами на оккупированной территории. Коренной пер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елом в ходе Великой Отечествен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ной и Второй мировой 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ойны. Содержание поня</w:t>
      </w:r>
      <w:r w:rsidRPr="00AD57F2">
        <w:rPr>
          <w:rFonts w:ascii="Times New Roman" w:hAnsi="Times New Roman" w:cs="Times New Roman"/>
          <w:bCs/>
          <w:sz w:val="24"/>
          <w:szCs w:val="24"/>
        </w:rPr>
        <w:t>тия «коренной перелом». Сталинградская битва. Героизм воино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в Красной Армии. Разработка со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ветским кома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ндованием планов окружения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lastRenderedPageBreak/>
        <w:t>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>тивника. Контрнаступление под Сталинградом. Окружение и р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азгром противника. Значение по</w:t>
      </w:r>
      <w:r w:rsidRPr="00AD57F2">
        <w:rPr>
          <w:rFonts w:ascii="Times New Roman" w:hAnsi="Times New Roman" w:cs="Times New Roman"/>
          <w:bCs/>
          <w:sz w:val="24"/>
          <w:szCs w:val="24"/>
        </w:rPr>
        <w:t>беды под Сталинградом. Партизанское движение на территории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, оккупированной фашистами. Бит</w:t>
      </w:r>
      <w:r w:rsidRPr="00AD57F2">
        <w:rPr>
          <w:rFonts w:ascii="Times New Roman" w:hAnsi="Times New Roman" w:cs="Times New Roman"/>
          <w:bCs/>
          <w:sz w:val="24"/>
          <w:szCs w:val="24"/>
        </w:rPr>
        <w:t>ва на Курской д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уге. Отражение наступления нем</w:t>
      </w:r>
      <w:r w:rsidRPr="00AD57F2">
        <w:rPr>
          <w:rFonts w:ascii="Times New Roman" w:hAnsi="Times New Roman" w:cs="Times New Roman"/>
          <w:bCs/>
          <w:sz w:val="24"/>
          <w:szCs w:val="24"/>
        </w:rPr>
        <w:t>цев и контрна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ступление Красной Армии. Танко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вое сражение под Прохоровкой. Окончательный переход стратегической инициативы на сторону советских войск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. Наступательные операции Крас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ной Армии во второй половине 1943 г. Проблема отношений государства и Русской православной церкви в годы 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еликой Отечественной войны. Из</w:t>
      </w:r>
      <w:r w:rsidRPr="00AD57F2">
        <w:rPr>
          <w:rFonts w:ascii="Times New Roman" w:hAnsi="Times New Roman" w:cs="Times New Roman"/>
          <w:bCs/>
          <w:sz w:val="24"/>
          <w:szCs w:val="24"/>
        </w:rPr>
        <w:t>брание патриарха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. Совет по делам Русской право</w:t>
      </w:r>
      <w:r w:rsidRPr="00AD57F2">
        <w:rPr>
          <w:rFonts w:ascii="Times New Roman" w:hAnsi="Times New Roman" w:cs="Times New Roman"/>
          <w:bCs/>
          <w:sz w:val="24"/>
          <w:szCs w:val="24"/>
        </w:rPr>
        <w:t>славной церкви при Совнаркоме СССР. Помощь верующих в деле освобождения страны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Победы Кра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сной Армии в 1944—1945гг. Круп</w:t>
      </w:r>
      <w:r w:rsidRPr="00AD57F2">
        <w:rPr>
          <w:rFonts w:ascii="Times New Roman" w:hAnsi="Times New Roman" w:cs="Times New Roman"/>
          <w:bCs/>
          <w:sz w:val="24"/>
          <w:szCs w:val="24"/>
        </w:rPr>
        <w:t>нейшие наступательные операции советских войск. Снятие блокады Л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енинграда. Восстановление госу</w:t>
      </w:r>
      <w:r w:rsidRPr="00AD57F2">
        <w:rPr>
          <w:rFonts w:ascii="Times New Roman" w:hAnsi="Times New Roman" w:cs="Times New Roman"/>
          <w:bCs/>
          <w:sz w:val="24"/>
          <w:szCs w:val="24"/>
        </w:rPr>
        <w:t>дарственной границы СССР. Военные операции Красной Армии 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Европе. Битва за Берлин. Окон</w:t>
      </w:r>
      <w:r w:rsidRPr="00AD57F2">
        <w:rPr>
          <w:rFonts w:ascii="Times New Roman" w:hAnsi="Times New Roman" w:cs="Times New Roman"/>
          <w:bCs/>
          <w:sz w:val="24"/>
          <w:szCs w:val="24"/>
        </w:rPr>
        <w:t>чательный разг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ром Германии и капитуляция 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>тивника. Проблема коллаборационизма в период Великой Отечес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твенной войны; историки о при</w:t>
      </w:r>
      <w:r w:rsidRPr="00AD57F2">
        <w:rPr>
          <w:rFonts w:ascii="Times New Roman" w:hAnsi="Times New Roman" w:cs="Times New Roman"/>
          <w:bCs/>
          <w:sz w:val="24"/>
          <w:szCs w:val="24"/>
        </w:rPr>
        <w:t>чинах этого явл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ения. Судьбы бойцов Красной Ар</w:t>
      </w:r>
      <w:r w:rsidRPr="00AD57F2">
        <w:rPr>
          <w:rFonts w:ascii="Times New Roman" w:hAnsi="Times New Roman" w:cs="Times New Roman"/>
          <w:bCs/>
          <w:sz w:val="24"/>
          <w:szCs w:val="24"/>
        </w:rPr>
        <w:t>мии, оказавшихс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я в плену. Осуществление совет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ским руководством депортации народов в годы войны. Вступление СССР в войну против Японии. Наступление советских войск, разгром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Кван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тун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ской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армии. Капитуляция Японии. Антигитлеровская коалиция. Объединение сил государств, бо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ровшихся против фашизма. Основ</w:t>
      </w:r>
      <w:r w:rsidRPr="00AD57F2">
        <w:rPr>
          <w:rFonts w:ascii="Times New Roman" w:hAnsi="Times New Roman" w:cs="Times New Roman"/>
          <w:bCs/>
          <w:sz w:val="24"/>
          <w:szCs w:val="24"/>
        </w:rPr>
        <w:t>ные мероприяти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я, направленные на создание ко</w:t>
      </w:r>
      <w:r w:rsidRPr="00AD57F2">
        <w:rPr>
          <w:rFonts w:ascii="Times New Roman" w:hAnsi="Times New Roman" w:cs="Times New Roman"/>
          <w:bCs/>
          <w:sz w:val="24"/>
          <w:szCs w:val="24"/>
        </w:rPr>
        <w:t>алиции. Встречи лидеров «Большой тройки» в Тегеране, Ялте, Потсдаме. Проблемы открытия второго фронта 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Европе и послевоенного устрой</w:t>
      </w:r>
      <w:r w:rsidRPr="00AD57F2">
        <w:rPr>
          <w:rFonts w:ascii="Times New Roman" w:hAnsi="Times New Roman" w:cs="Times New Roman"/>
          <w:bCs/>
          <w:sz w:val="24"/>
          <w:szCs w:val="24"/>
        </w:rPr>
        <w:t>ства мира. Тер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риториальные изменения, произо</w:t>
      </w:r>
      <w:r w:rsidRPr="00AD57F2">
        <w:rPr>
          <w:rFonts w:ascii="Times New Roman" w:hAnsi="Times New Roman" w:cs="Times New Roman"/>
          <w:bCs/>
          <w:sz w:val="24"/>
          <w:szCs w:val="24"/>
        </w:rPr>
        <w:t>шедшие в результате Второй мировой и Великой Отечественной войн. Создание Организации 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бъединенных Наций (ООН). Ленд-лиз, помощь союз</w:t>
      </w:r>
      <w:r w:rsidRPr="00AD57F2">
        <w:rPr>
          <w:rFonts w:ascii="Times New Roman" w:hAnsi="Times New Roman" w:cs="Times New Roman"/>
          <w:bCs/>
          <w:sz w:val="24"/>
          <w:szCs w:val="24"/>
        </w:rPr>
        <w:t>ников советскому народу. Советский тыл в годы войны. Мобилизация экономики н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 разгром врага. Эвакуация 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>мышленности на восток страны. Наращивание выпуска воо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ружений. Героизм тружеников ты</w:t>
      </w:r>
      <w:r w:rsidRPr="00AD57F2">
        <w:rPr>
          <w:rFonts w:ascii="Times New Roman" w:hAnsi="Times New Roman" w:cs="Times New Roman"/>
          <w:bCs/>
          <w:sz w:val="24"/>
          <w:szCs w:val="24"/>
        </w:rPr>
        <w:t>ла. Повседневная жизнь людей в военное время. Мобилизация научных сил страны для победы над фашизмом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. Изменения в системе образова</w:t>
      </w:r>
      <w:r w:rsidRPr="00AD57F2">
        <w:rPr>
          <w:rFonts w:ascii="Times New Roman" w:hAnsi="Times New Roman" w:cs="Times New Roman"/>
          <w:bCs/>
          <w:sz w:val="24"/>
          <w:szCs w:val="24"/>
        </w:rPr>
        <w:t>ния. Вклад деятел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ей литературы и искусства в по</w:t>
      </w:r>
      <w:r w:rsidRPr="00AD57F2">
        <w:rPr>
          <w:rFonts w:ascii="Times New Roman" w:hAnsi="Times New Roman" w:cs="Times New Roman"/>
          <w:bCs/>
          <w:sz w:val="24"/>
          <w:szCs w:val="24"/>
        </w:rPr>
        <w:t>беду: отражение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военных событий в книгах, пла</w:t>
      </w:r>
      <w:r w:rsidRPr="00AD57F2">
        <w:rPr>
          <w:rFonts w:ascii="Times New Roman" w:hAnsi="Times New Roman" w:cs="Times New Roman"/>
          <w:bCs/>
          <w:sz w:val="24"/>
          <w:szCs w:val="24"/>
        </w:rPr>
        <w:t>катах, картина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х, кинофильмах, песнях. Фронто</w:t>
      </w:r>
      <w:r w:rsidRPr="00AD57F2">
        <w:rPr>
          <w:rFonts w:ascii="Times New Roman" w:hAnsi="Times New Roman" w:cs="Times New Roman"/>
          <w:bCs/>
          <w:sz w:val="24"/>
          <w:szCs w:val="24"/>
        </w:rPr>
        <w:t>вые бригады артистов. Источники победы советского народа в Великой Отечественной войне. Справедливый, освободительный характер войны, которую вела Красная Армия. Массовый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героизм советских воинов. 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славленные герои Великой Отечественной войны: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И.Н.Кожедуб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А.И.Покрышкин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А.М.Матросов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и др. Проблема людских потерь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в войне: офици</w:t>
      </w:r>
      <w:r w:rsidRPr="00AD57F2">
        <w:rPr>
          <w:rFonts w:ascii="Times New Roman" w:hAnsi="Times New Roman" w:cs="Times New Roman"/>
          <w:bCs/>
          <w:sz w:val="24"/>
          <w:szCs w:val="24"/>
        </w:rPr>
        <w:t>альные данные, оценки ученых. Отечественная и зарубежная историография о причинах победы советского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народа. Решающая роль советско-гер</w:t>
      </w:r>
      <w:r w:rsidRPr="00AD57F2">
        <w:rPr>
          <w:rFonts w:ascii="Times New Roman" w:hAnsi="Times New Roman" w:cs="Times New Roman"/>
          <w:bCs/>
          <w:sz w:val="24"/>
          <w:szCs w:val="24"/>
        </w:rPr>
        <w:t>манского фронта во Второй мировой войне.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Тема 5. Советская сверхдержава – от сталинизма к реформам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Междунаро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дные отношения после Второй ми</w:t>
      </w:r>
      <w:r w:rsidRPr="00AD57F2">
        <w:rPr>
          <w:rFonts w:ascii="Times New Roman" w:hAnsi="Times New Roman" w:cs="Times New Roman"/>
          <w:bCs/>
          <w:sz w:val="24"/>
          <w:szCs w:val="24"/>
        </w:rPr>
        <w:t>ровой войны. СССР и ф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ормирование мировой сис</w:t>
      </w:r>
      <w:r w:rsidRPr="00AD57F2">
        <w:rPr>
          <w:rFonts w:ascii="Times New Roman" w:hAnsi="Times New Roman" w:cs="Times New Roman"/>
          <w:bCs/>
          <w:sz w:val="24"/>
          <w:szCs w:val="24"/>
        </w:rPr>
        <w:t>темы социализма. Отношения Советского Союза с государствами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Восточной Европы и Китаем. Об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разование Информационного бюро —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Коминформа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>, Совета экономической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взаимопомощи (СЭВ). Советско-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югославский конфликт. Противостояние сверхдержав — СССР и США, начало «холодной войны». Потери советской экономики в результате войны. Успехи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в восстановлении хозяйства стра</w:t>
      </w:r>
      <w:r w:rsidRPr="00AD57F2">
        <w:rPr>
          <w:rFonts w:ascii="Times New Roman" w:hAnsi="Times New Roman" w:cs="Times New Roman"/>
          <w:bCs/>
          <w:sz w:val="24"/>
          <w:szCs w:val="24"/>
        </w:rPr>
        <w:t>ны. Основные показатели экономического развития СССР к концу 19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40хгг. Отмена карточной систе</w:t>
      </w:r>
      <w:r w:rsidRPr="00AD57F2">
        <w:rPr>
          <w:rFonts w:ascii="Times New Roman" w:hAnsi="Times New Roman" w:cs="Times New Roman"/>
          <w:bCs/>
          <w:sz w:val="24"/>
          <w:szCs w:val="24"/>
        </w:rPr>
        <w:t>мы, денежная реформа. Жизнь г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ородских и сель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ских труженико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в. Голод 1946 г. Создание Орга</w:t>
      </w:r>
      <w:r w:rsidRPr="00AD57F2">
        <w:rPr>
          <w:rFonts w:ascii="Times New Roman" w:hAnsi="Times New Roman" w:cs="Times New Roman"/>
          <w:bCs/>
          <w:sz w:val="24"/>
          <w:szCs w:val="24"/>
        </w:rPr>
        <w:t>низации Североатлантического договора (НАТО). Гонка вооружений. Первое испытание в СССР атомного оружия. Участие СССР в Корейской войне. Историки о сущности и хронологических рамках «холодной войны». Политики и историки о природе сталинизма. Оценки сталин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ской эпохи советскими руководи</w:t>
      </w:r>
      <w:r w:rsidRPr="00AD57F2">
        <w:rPr>
          <w:rFonts w:ascii="Times New Roman" w:hAnsi="Times New Roman" w:cs="Times New Roman"/>
          <w:bCs/>
          <w:sz w:val="24"/>
          <w:szCs w:val="24"/>
        </w:rPr>
        <w:t>телями 1950—19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80х гг. Политический строй со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ветского государства в послевоенный период. Продолжение репрессивной политики: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«ленин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градское дело» и другие политические процессы. Решения XIX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съезда КПСС. Реорганизация выс</w:t>
      </w:r>
      <w:r w:rsidRPr="00AD57F2">
        <w:rPr>
          <w:rFonts w:ascii="Times New Roman" w:hAnsi="Times New Roman" w:cs="Times New Roman"/>
          <w:bCs/>
          <w:sz w:val="24"/>
          <w:szCs w:val="24"/>
        </w:rPr>
        <w:t>ших партийны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х эшелонов. Настроения в после</w:t>
      </w:r>
      <w:r w:rsidRPr="00AD57F2">
        <w:rPr>
          <w:rFonts w:ascii="Times New Roman" w:hAnsi="Times New Roman" w:cs="Times New Roman"/>
          <w:bCs/>
          <w:sz w:val="24"/>
          <w:szCs w:val="24"/>
        </w:rPr>
        <w:t>военном обществе. Расширение ГУЛА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Га. Борьба за власть в партийно-</w:t>
      </w:r>
      <w:r w:rsidRPr="00AD57F2">
        <w:rPr>
          <w:rFonts w:ascii="Times New Roman" w:hAnsi="Times New Roman" w:cs="Times New Roman"/>
          <w:bCs/>
          <w:sz w:val="24"/>
          <w:szCs w:val="24"/>
        </w:rPr>
        <w:t>государственном руководстве пос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ле смерти И. В. Сталина. Иници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ативы и арест Л. П. Берии. Усиление позиций Н. С. Хрущева. XX съезд КПСС и его решения.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lastRenderedPageBreak/>
        <w:t>Десталинизация</w:t>
      </w:r>
      <w:proofErr w:type="spellEnd"/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советского общества. Меры, на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правленные на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подъем сельского хозяйства. Пе</w:t>
      </w:r>
      <w:r w:rsidRPr="00AD57F2">
        <w:rPr>
          <w:rFonts w:ascii="Times New Roman" w:hAnsi="Times New Roman" w:cs="Times New Roman"/>
          <w:bCs/>
          <w:sz w:val="24"/>
          <w:szCs w:val="24"/>
        </w:rPr>
        <w:t>рестройка системы хозяйственного управления. Отстранение от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власти Г. М. Маленкова. Преоб</w:t>
      </w:r>
      <w:r w:rsidRPr="00AD57F2">
        <w:rPr>
          <w:rFonts w:ascii="Times New Roman" w:hAnsi="Times New Roman" w:cs="Times New Roman"/>
          <w:bCs/>
          <w:sz w:val="24"/>
          <w:szCs w:val="24"/>
        </w:rPr>
        <w:t>разования Н.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С. Хрущева. Ухудшение экономи</w:t>
      </w:r>
      <w:r w:rsidRPr="00AD57F2">
        <w:rPr>
          <w:rFonts w:ascii="Times New Roman" w:hAnsi="Times New Roman" w:cs="Times New Roman"/>
          <w:bCs/>
          <w:sz w:val="24"/>
          <w:szCs w:val="24"/>
        </w:rPr>
        <w:t>ческого положен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ия страны к концу 1950х— </w:t>
      </w:r>
      <w:proofErr w:type="gramStart"/>
      <w:r w:rsidR="00F11E5D" w:rsidRPr="00AD57F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F11E5D" w:rsidRPr="00AD57F2">
        <w:rPr>
          <w:rFonts w:ascii="Times New Roman" w:hAnsi="Times New Roman" w:cs="Times New Roman"/>
          <w:bCs/>
          <w:sz w:val="24"/>
          <w:szCs w:val="24"/>
        </w:rPr>
        <w:t>чалу 1960</w:t>
      </w:r>
      <w:r w:rsidRPr="00AD57F2">
        <w:rPr>
          <w:rFonts w:ascii="Times New Roman" w:hAnsi="Times New Roman" w:cs="Times New Roman"/>
          <w:bCs/>
          <w:sz w:val="24"/>
          <w:szCs w:val="24"/>
        </w:rPr>
        <w:t>хгг. Со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бытия в Новочеркасске. Устране</w:t>
      </w:r>
      <w:r w:rsidRPr="00AD57F2">
        <w:rPr>
          <w:rFonts w:ascii="Times New Roman" w:hAnsi="Times New Roman" w:cs="Times New Roman"/>
          <w:bCs/>
          <w:sz w:val="24"/>
          <w:szCs w:val="24"/>
        </w:rPr>
        <w:t>ние «антипартийной группы». Курс на построение коммунистическо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го общества. Реорганизация пар</w:t>
      </w:r>
      <w:r w:rsidRPr="00AD57F2">
        <w:rPr>
          <w:rFonts w:ascii="Times New Roman" w:hAnsi="Times New Roman" w:cs="Times New Roman"/>
          <w:bCs/>
          <w:sz w:val="24"/>
          <w:szCs w:val="24"/>
        </w:rPr>
        <w:t>тийных органов. Сопротивлени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 партийного руко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водства политике Хрущева, его отставка. Значение хрущевских преобразований в оценках политиков и историков. Внешняя политика Советского Союза при Н. С. Хрущев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е. Новые концепции, сформулиро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ванные на X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X съезде КПСС. Отношения с </w:t>
      </w:r>
      <w:proofErr w:type="spellStart"/>
      <w:proofErr w:type="gramStart"/>
      <w:r w:rsidR="00F11E5D" w:rsidRPr="00AD57F2">
        <w:rPr>
          <w:rFonts w:ascii="Times New Roman" w:hAnsi="Times New Roman" w:cs="Times New Roman"/>
          <w:bCs/>
          <w:sz w:val="24"/>
          <w:szCs w:val="24"/>
        </w:rPr>
        <w:t>соци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алистическими</w:t>
      </w:r>
      <w:proofErr w:type="spellEnd"/>
      <w:proofErr w:type="gram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государствами. Нормализация от</w:t>
      </w:r>
      <w:r w:rsidRPr="00AD57F2">
        <w:rPr>
          <w:rFonts w:ascii="Times New Roman" w:hAnsi="Times New Roman" w:cs="Times New Roman"/>
          <w:bCs/>
          <w:sz w:val="24"/>
          <w:szCs w:val="24"/>
        </w:rPr>
        <w:t>ношений с Югославией. Создание Организации Варшавского до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говора (ОВД). Подавление народ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ного восстания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в Венгрии. Обострение советско-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>китайских 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тношений. Противоречия междуна</w:t>
      </w:r>
      <w:r w:rsidRPr="00AD57F2">
        <w:rPr>
          <w:rFonts w:ascii="Times New Roman" w:hAnsi="Times New Roman" w:cs="Times New Roman"/>
          <w:bCs/>
          <w:sz w:val="24"/>
          <w:szCs w:val="24"/>
        </w:rPr>
        <w:t>родной обстановки в эпоху «холодной войны». Усилия СССР п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о налаживанию контактов с госу</w:t>
      </w:r>
      <w:r w:rsidRPr="00AD57F2">
        <w:rPr>
          <w:rFonts w:ascii="Times New Roman" w:hAnsi="Times New Roman" w:cs="Times New Roman"/>
          <w:bCs/>
          <w:sz w:val="24"/>
          <w:szCs w:val="24"/>
        </w:rPr>
        <w:t>дарствами З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апада. Международные визиты со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ветских руководителей. СССР и ООН. Помощь Советского Союза государствам «третьего мира». </w:t>
      </w:r>
      <w:proofErr w:type="gramStart"/>
      <w:r w:rsidRPr="00AD57F2">
        <w:rPr>
          <w:rFonts w:ascii="Times New Roman" w:hAnsi="Times New Roman" w:cs="Times New Roman"/>
          <w:bCs/>
          <w:sz w:val="24"/>
          <w:szCs w:val="24"/>
        </w:rPr>
        <w:t>Берлинский</w:t>
      </w:r>
      <w:proofErr w:type="gram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и Карибский кризисы. Договоры по ограничению гонки ядерных вооружений. Идеология, образование, наука и к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ультура во второй половине 1940</w:t>
      </w:r>
      <w:r w:rsidRPr="00AD57F2">
        <w:rPr>
          <w:rFonts w:ascii="Times New Roman" w:hAnsi="Times New Roman" w:cs="Times New Roman"/>
          <w:bCs/>
          <w:sz w:val="24"/>
          <w:szCs w:val="24"/>
        </w:rPr>
        <w:t>х — первой половине</w:t>
      </w:r>
    </w:p>
    <w:p w:rsidR="00AD57F2" w:rsidRDefault="00F11E5D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1960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х гг. Идео</w:t>
      </w:r>
      <w:r w:rsidRPr="00AD57F2">
        <w:rPr>
          <w:rFonts w:ascii="Times New Roman" w:hAnsi="Times New Roman" w:cs="Times New Roman"/>
          <w:bCs/>
          <w:sz w:val="24"/>
          <w:szCs w:val="24"/>
        </w:rPr>
        <w:t>логические установки послевоен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ного времени. В</w:t>
      </w:r>
      <w:r w:rsidRPr="00AD57F2">
        <w:rPr>
          <w:rFonts w:ascii="Times New Roman" w:hAnsi="Times New Roman" w:cs="Times New Roman"/>
          <w:bCs/>
          <w:sz w:val="24"/>
          <w:szCs w:val="24"/>
        </w:rPr>
        <w:t>осстановление и развитие систе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мы народного о</w:t>
      </w:r>
      <w:r w:rsidRPr="00AD57F2">
        <w:rPr>
          <w:rFonts w:ascii="Times New Roman" w:hAnsi="Times New Roman" w:cs="Times New Roman"/>
          <w:bCs/>
          <w:sz w:val="24"/>
          <w:szCs w:val="24"/>
        </w:rPr>
        <w:t>бразования. Государство и науч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ные школы — борьба с «лженауками», развитие н</w:t>
      </w:r>
      <w:r w:rsidRPr="00AD57F2">
        <w:rPr>
          <w:rFonts w:ascii="Times New Roman" w:hAnsi="Times New Roman" w:cs="Times New Roman"/>
          <w:bCs/>
          <w:sz w:val="24"/>
          <w:szCs w:val="24"/>
        </w:rPr>
        <w:t>аучных сфер, связанных с военно-промышлен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 xml:space="preserve">ным комплексом. Успехи в </w:t>
      </w:r>
      <w:r w:rsidRPr="00AD57F2">
        <w:rPr>
          <w:rFonts w:ascii="Times New Roman" w:hAnsi="Times New Roman" w:cs="Times New Roman"/>
          <w:bCs/>
          <w:sz w:val="24"/>
          <w:szCs w:val="24"/>
        </w:rPr>
        <w:t>разработке и создании ракетно-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к</w:t>
      </w:r>
      <w:r w:rsidRPr="00AD57F2">
        <w:rPr>
          <w:rFonts w:ascii="Times New Roman" w:hAnsi="Times New Roman" w:cs="Times New Roman"/>
          <w:bCs/>
          <w:sz w:val="24"/>
          <w:szCs w:val="24"/>
        </w:rPr>
        <w:t>осмической техники. Преследова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ние творчес</w:t>
      </w:r>
      <w:r w:rsidRPr="00AD57F2">
        <w:rPr>
          <w:rFonts w:ascii="Times New Roman" w:hAnsi="Times New Roman" w:cs="Times New Roman"/>
          <w:bCs/>
          <w:sz w:val="24"/>
          <w:szCs w:val="24"/>
        </w:rPr>
        <w:t>кой интеллигенции. Партийные по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становления о журналах «Звезда» и «Ленинград», произведениях композиторов и кинорежиссеров. Изобразительное иск</w:t>
      </w:r>
      <w:r w:rsidRPr="00AD57F2">
        <w:rPr>
          <w:rFonts w:ascii="Times New Roman" w:hAnsi="Times New Roman" w:cs="Times New Roman"/>
          <w:bCs/>
          <w:sz w:val="24"/>
          <w:szCs w:val="24"/>
        </w:rPr>
        <w:t>усство и архитектура конца 1940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х гг. «Оттепель» в культуре. Ослабление идеологического пресса, «возвращение» забытых имен. Новые явления в литературе и искусстве. Оживление международных культурных к</w:t>
      </w:r>
      <w:r w:rsidRPr="00AD57F2">
        <w:rPr>
          <w:rFonts w:ascii="Times New Roman" w:hAnsi="Times New Roman" w:cs="Times New Roman"/>
          <w:bCs/>
          <w:sz w:val="24"/>
          <w:szCs w:val="24"/>
        </w:rPr>
        <w:t>онтак</w:t>
      </w:r>
      <w:r w:rsidR="008B3A86" w:rsidRPr="00AD57F2">
        <w:rPr>
          <w:rFonts w:ascii="Times New Roman" w:hAnsi="Times New Roman" w:cs="Times New Roman"/>
          <w:bCs/>
          <w:sz w:val="24"/>
          <w:szCs w:val="24"/>
        </w:rPr>
        <w:t>тов. Противоречия «оттепели».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Тема 6. СССР от сверхдержавы к распаду.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Общая характ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еристика эпохи, когда государст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вом руководил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Л. И. Брежнев. Содержание поня</w:t>
      </w:r>
      <w:r w:rsidRPr="00AD57F2">
        <w:rPr>
          <w:rFonts w:ascii="Times New Roman" w:hAnsi="Times New Roman" w:cs="Times New Roman"/>
          <w:bCs/>
          <w:sz w:val="24"/>
          <w:szCs w:val="24"/>
        </w:rPr>
        <w:t>тия «застой». Экономические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реформы второй половины 1960</w:t>
      </w:r>
      <w:r w:rsidRPr="00AD57F2">
        <w:rPr>
          <w:rFonts w:ascii="Times New Roman" w:hAnsi="Times New Roman" w:cs="Times New Roman"/>
          <w:bCs/>
          <w:sz w:val="24"/>
          <w:szCs w:val="24"/>
        </w:rPr>
        <w:t>х гг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. и их свертывание. А. Н. Косы</w:t>
      </w:r>
      <w:r w:rsidRPr="00AD57F2">
        <w:rPr>
          <w:rFonts w:ascii="Times New Roman" w:hAnsi="Times New Roman" w:cs="Times New Roman"/>
          <w:bCs/>
          <w:sz w:val="24"/>
          <w:szCs w:val="24"/>
        </w:rPr>
        <w:t>гин. Показатели экономическ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ого развития СССР в 1970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х — начале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1980х гг. Нарастание трудност</w:t>
      </w:r>
      <w:r w:rsidRPr="00AD57F2">
        <w:rPr>
          <w:rFonts w:ascii="Times New Roman" w:hAnsi="Times New Roman" w:cs="Times New Roman"/>
          <w:bCs/>
          <w:sz w:val="24"/>
          <w:szCs w:val="24"/>
        </w:rPr>
        <w:t>ей в социальноэкономической жизни общества. Концепция «р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азвитого социализма». Конститу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ция СССР 1977 г.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Попытки Ю. В. Андропова об</w:t>
      </w:r>
      <w:r w:rsidRPr="00AD57F2">
        <w:rPr>
          <w:rFonts w:ascii="Times New Roman" w:hAnsi="Times New Roman" w:cs="Times New Roman"/>
          <w:bCs/>
          <w:sz w:val="24"/>
          <w:szCs w:val="24"/>
        </w:rPr>
        <w:t>новить советскую систему. Внешняя политика СССР во вто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рой половине 1960</w:t>
      </w:r>
      <w:r w:rsidRPr="00AD57F2">
        <w:rPr>
          <w:rFonts w:ascii="Times New Roman" w:hAnsi="Times New Roman" w:cs="Times New Roman"/>
          <w:bCs/>
          <w:sz w:val="24"/>
          <w:szCs w:val="24"/>
        </w:rPr>
        <w:t>х — нача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ле 1980х гг. Отношения с соци</w:t>
      </w:r>
      <w:r w:rsidRPr="00AD57F2">
        <w:rPr>
          <w:rFonts w:ascii="Times New Roman" w:hAnsi="Times New Roman" w:cs="Times New Roman"/>
          <w:bCs/>
          <w:sz w:val="24"/>
          <w:szCs w:val="24"/>
        </w:rPr>
        <w:t>алистическими странами. Интеграция в рамках СЭВ. Дальнейшее обострение отношений с Китаем, пограничны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 конфликты. Достижение военно-</w:t>
      </w:r>
      <w:r w:rsidRPr="00AD57F2">
        <w:rPr>
          <w:rFonts w:ascii="Times New Roman" w:hAnsi="Times New Roman" w:cs="Times New Roman"/>
          <w:bCs/>
          <w:sz w:val="24"/>
          <w:szCs w:val="24"/>
        </w:rPr>
        <w:t>стратегического паритета между СССР и США. Разрядка международной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напряженности. Советско-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американские соглашения об ограничении вооружений. Подписание Заключительного акта Совещания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по безопасности и сотрудничест</w:t>
      </w:r>
      <w:r w:rsidRPr="00AD57F2">
        <w:rPr>
          <w:rFonts w:ascii="Times New Roman" w:hAnsi="Times New Roman" w:cs="Times New Roman"/>
          <w:bCs/>
          <w:sz w:val="24"/>
          <w:szCs w:val="24"/>
        </w:rPr>
        <w:t>ву в Европе. Позиция советского руководства в отношении «Пр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ажской весны», ввод войск госу</w:t>
      </w:r>
      <w:r w:rsidRPr="00AD57F2">
        <w:rPr>
          <w:rFonts w:ascii="Times New Roman" w:hAnsi="Times New Roman" w:cs="Times New Roman"/>
          <w:bCs/>
          <w:sz w:val="24"/>
          <w:szCs w:val="24"/>
        </w:rPr>
        <w:t>дарств ОВД в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Чехословакию. Новый виток кон</w:t>
      </w:r>
      <w:r w:rsidRPr="00AD57F2">
        <w:rPr>
          <w:rFonts w:ascii="Times New Roman" w:hAnsi="Times New Roman" w:cs="Times New Roman"/>
          <w:bCs/>
          <w:sz w:val="24"/>
          <w:szCs w:val="24"/>
        </w:rPr>
        <w:t>фронтации меж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ду Востоком и Западом. Ввод со</w:t>
      </w:r>
      <w:r w:rsidRPr="00AD57F2">
        <w:rPr>
          <w:rFonts w:ascii="Times New Roman" w:hAnsi="Times New Roman" w:cs="Times New Roman"/>
          <w:bCs/>
          <w:sz w:val="24"/>
          <w:szCs w:val="24"/>
        </w:rPr>
        <w:t>ветских войс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к в Афганистан. Последствия Аф</w:t>
      </w:r>
      <w:r w:rsidRPr="00AD57F2">
        <w:rPr>
          <w:rFonts w:ascii="Times New Roman" w:hAnsi="Times New Roman" w:cs="Times New Roman"/>
          <w:bCs/>
          <w:sz w:val="24"/>
          <w:szCs w:val="24"/>
        </w:rPr>
        <w:t>ганской войны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, ее оценка в официальных доку</w:t>
      </w:r>
      <w:r w:rsidRPr="00AD57F2">
        <w:rPr>
          <w:rFonts w:ascii="Times New Roman" w:hAnsi="Times New Roman" w:cs="Times New Roman"/>
          <w:bCs/>
          <w:sz w:val="24"/>
          <w:szCs w:val="24"/>
        </w:rPr>
        <w:t>ментах. Советское общество и культурная жизнь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страны во второй половине 1960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х— </w:t>
      </w:r>
      <w:proofErr w:type="gramStart"/>
      <w:r w:rsidRPr="00AD57F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AD57F2">
        <w:rPr>
          <w:rFonts w:ascii="Times New Roman" w:hAnsi="Times New Roman" w:cs="Times New Roman"/>
          <w:bCs/>
          <w:sz w:val="24"/>
          <w:szCs w:val="24"/>
        </w:rPr>
        <w:t>чале 198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0</w:t>
      </w:r>
      <w:r w:rsidRPr="00AD57F2">
        <w:rPr>
          <w:rFonts w:ascii="Times New Roman" w:hAnsi="Times New Roman" w:cs="Times New Roman"/>
          <w:bCs/>
          <w:sz w:val="24"/>
          <w:szCs w:val="24"/>
        </w:rPr>
        <w:t>хгг. Усиление прес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ледований за «антисоветскую де</w:t>
      </w:r>
      <w:r w:rsidRPr="00AD57F2">
        <w:rPr>
          <w:rFonts w:ascii="Times New Roman" w:hAnsi="Times New Roman" w:cs="Times New Roman"/>
          <w:bCs/>
          <w:sz w:val="24"/>
          <w:szCs w:val="24"/>
        </w:rPr>
        <w:t>ятельность». Движение диссидентов: основные направления 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 формы. </w:t>
      </w:r>
      <w:proofErr w:type="spellStart"/>
      <w:r w:rsidR="00F11E5D" w:rsidRPr="00AD57F2">
        <w:rPr>
          <w:rFonts w:ascii="Times New Roman" w:hAnsi="Times New Roman" w:cs="Times New Roman"/>
          <w:bCs/>
          <w:sz w:val="24"/>
          <w:szCs w:val="24"/>
        </w:rPr>
        <w:t>А.Д.Сахаров</w:t>
      </w:r>
      <w:proofErr w:type="spellEnd"/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E5D" w:rsidRPr="00AD57F2">
        <w:rPr>
          <w:rFonts w:ascii="Times New Roman" w:hAnsi="Times New Roman" w:cs="Times New Roman"/>
          <w:bCs/>
          <w:sz w:val="24"/>
          <w:szCs w:val="24"/>
        </w:rPr>
        <w:t>А.И.Солже</w:t>
      </w:r>
      <w:r w:rsidRPr="00AD57F2">
        <w:rPr>
          <w:rFonts w:ascii="Times New Roman" w:hAnsi="Times New Roman" w:cs="Times New Roman"/>
          <w:bCs/>
          <w:sz w:val="24"/>
          <w:szCs w:val="24"/>
        </w:rPr>
        <w:t>ницын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>. Совершенствование системы образования. Проблемы разви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тия науки. Новые явления и име</w:t>
      </w:r>
      <w:r w:rsidRPr="00AD57F2">
        <w:rPr>
          <w:rFonts w:ascii="Times New Roman" w:hAnsi="Times New Roman" w:cs="Times New Roman"/>
          <w:bCs/>
          <w:sz w:val="24"/>
          <w:szCs w:val="24"/>
        </w:rPr>
        <w:t>на в советской литературе. Достижения деятелей театрального и ба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летного искусства, кинематогра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фа. Музыка, авторская и эстрадная песня. Отечественная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и западная историография о при</w:t>
      </w:r>
      <w:r w:rsidRPr="00AD57F2">
        <w:rPr>
          <w:rFonts w:ascii="Times New Roman" w:hAnsi="Times New Roman" w:cs="Times New Roman"/>
          <w:bCs/>
          <w:sz w:val="24"/>
          <w:szCs w:val="24"/>
        </w:rPr>
        <w:t>чинах и сути п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 xml:space="preserve">ерестройки. Избрание </w:t>
      </w:r>
      <w:proofErr w:type="spellStart"/>
      <w:r w:rsidR="00F11E5D" w:rsidRPr="00AD57F2">
        <w:rPr>
          <w:rFonts w:ascii="Times New Roman" w:hAnsi="Times New Roman" w:cs="Times New Roman"/>
          <w:bCs/>
          <w:sz w:val="24"/>
          <w:szCs w:val="24"/>
        </w:rPr>
        <w:t>М.С.Горба</w:t>
      </w:r>
      <w:r w:rsidRPr="00AD57F2">
        <w:rPr>
          <w:rFonts w:ascii="Times New Roman" w:hAnsi="Times New Roman" w:cs="Times New Roman"/>
          <w:bCs/>
          <w:sz w:val="24"/>
          <w:szCs w:val="24"/>
        </w:rPr>
        <w:t>чева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 xml:space="preserve"> генеральным секретарем ЦК КПСС. Планы преобразова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ний, направленных на «совершен</w:t>
      </w:r>
      <w:r w:rsidRPr="00AD57F2">
        <w:rPr>
          <w:rFonts w:ascii="Times New Roman" w:hAnsi="Times New Roman" w:cs="Times New Roman"/>
          <w:bCs/>
          <w:sz w:val="24"/>
          <w:szCs w:val="24"/>
        </w:rPr>
        <w:t>ствование соц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иализма» и «ускорение» социально-</w:t>
      </w:r>
      <w:r w:rsidRPr="00AD57F2">
        <w:rPr>
          <w:rFonts w:ascii="Times New Roman" w:hAnsi="Times New Roman" w:cs="Times New Roman"/>
          <w:bCs/>
          <w:sz w:val="24"/>
          <w:szCs w:val="24"/>
        </w:rPr>
        <w:t>экономичес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кого развития страны. Смена ру</w:t>
      </w:r>
      <w:r w:rsidRPr="00AD57F2">
        <w:rPr>
          <w:rFonts w:ascii="Times New Roman" w:hAnsi="Times New Roman" w:cs="Times New Roman"/>
          <w:bCs/>
          <w:sz w:val="24"/>
          <w:szCs w:val="24"/>
        </w:rPr>
        <w:t>ководящих ка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дров. XXVII съезд КПСС. Провоз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глашение курса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на перестройку. Обоснование 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вых принципов внешней политики советс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кого го</w:t>
      </w:r>
      <w:r w:rsidRPr="00AD57F2">
        <w:rPr>
          <w:rFonts w:ascii="Times New Roman" w:hAnsi="Times New Roman" w:cs="Times New Roman"/>
          <w:bCs/>
          <w:sz w:val="24"/>
          <w:szCs w:val="24"/>
        </w:rPr>
        <w:t>сударства. Авария н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 Чернобыльской АЭС. Советско-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>амери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канские соглашения об ограниче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нии вооружений. Курс на широкомасштабное реформирование </w:t>
      </w:r>
      <w:r w:rsidRPr="00AD57F2">
        <w:rPr>
          <w:rFonts w:ascii="Times New Roman" w:hAnsi="Times New Roman" w:cs="Times New Roman"/>
          <w:bCs/>
          <w:sz w:val="24"/>
          <w:szCs w:val="24"/>
        </w:rPr>
        <w:lastRenderedPageBreak/>
        <w:t>советского об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щества. Политика гласности. Вы</w:t>
      </w:r>
      <w:r w:rsidRPr="00AD57F2">
        <w:rPr>
          <w:rFonts w:ascii="Times New Roman" w:hAnsi="Times New Roman" w:cs="Times New Roman"/>
          <w:bCs/>
          <w:sz w:val="24"/>
          <w:szCs w:val="24"/>
        </w:rPr>
        <w:t>ступления пу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блицистов, публикации запрещен</w:t>
      </w:r>
      <w:r w:rsidRPr="00AD57F2">
        <w:rPr>
          <w:rFonts w:ascii="Times New Roman" w:hAnsi="Times New Roman" w:cs="Times New Roman"/>
          <w:bCs/>
          <w:sz w:val="24"/>
          <w:szCs w:val="24"/>
        </w:rPr>
        <w:t>ных ранее книг. Рост общественного интереса к отечественной истории, новые оценки событий прошлого. Созд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ание комиссии ЦК КПСС по реаби</w:t>
      </w:r>
      <w:r w:rsidRPr="00AD57F2">
        <w:rPr>
          <w:rFonts w:ascii="Times New Roman" w:hAnsi="Times New Roman" w:cs="Times New Roman"/>
          <w:bCs/>
          <w:sz w:val="24"/>
          <w:szCs w:val="24"/>
        </w:rPr>
        <w:t>литации жертв политических репрессий. Борьба сторонников ра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дикальных преобразований и кон</w:t>
      </w:r>
      <w:r w:rsidRPr="00AD57F2">
        <w:rPr>
          <w:rFonts w:ascii="Times New Roman" w:hAnsi="Times New Roman" w:cs="Times New Roman"/>
          <w:bCs/>
          <w:sz w:val="24"/>
          <w:szCs w:val="24"/>
        </w:rPr>
        <w:t>серваторов. Концепция хозрасчетного соци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ализ</w:t>
      </w:r>
      <w:r w:rsidRPr="00AD57F2">
        <w:rPr>
          <w:rFonts w:ascii="Times New Roman" w:hAnsi="Times New Roman" w:cs="Times New Roman"/>
          <w:bCs/>
          <w:sz w:val="24"/>
          <w:szCs w:val="24"/>
        </w:rPr>
        <w:t>ма. Закон о гос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ударственном предприятии. Реше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ния XIX Всесоюзной партийной конференции. Начало политической реформы. Съезд народных депутатов СССР. Межрегиональная депутатская группа. Б. Н. 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Ельцин. Начало возрождения мно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гопартийности. Учреждение поста президента СССР. Ослабл</w:t>
      </w:r>
      <w:r w:rsidR="00F11E5D" w:rsidRPr="00AD57F2">
        <w:rPr>
          <w:rFonts w:ascii="Times New Roman" w:hAnsi="Times New Roman" w:cs="Times New Roman"/>
          <w:bCs/>
          <w:sz w:val="24"/>
          <w:szCs w:val="24"/>
        </w:rPr>
        <w:t>ение международной напряженнос</w:t>
      </w:r>
      <w:r w:rsidRPr="00AD57F2">
        <w:rPr>
          <w:rFonts w:ascii="Times New Roman" w:hAnsi="Times New Roman" w:cs="Times New Roman"/>
          <w:bCs/>
          <w:sz w:val="24"/>
          <w:szCs w:val="24"/>
        </w:rPr>
        <w:t>ти. Обострение межнациональных противоречий в стране. Вывод советских войск из Афганистана. СССР и объединение Германии. Декларация о государственном суверенитете России. Референдум по вопросу сохранения СССР. Подготовка нового Союзного договора. Избрание Б. Н. Ельцина пре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зидентом России. Создание и де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ятельность Государственного 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комитета по чрез</w:t>
      </w:r>
      <w:r w:rsidRPr="00AD57F2">
        <w:rPr>
          <w:rFonts w:ascii="Times New Roman" w:hAnsi="Times New Roman" w:cs="Times New Roman"/>
          <w:bCs/>
          <w:sz w:val="24"/>
          <w:szCs w:val="24"/>
        </w:rPr>
        <w:t>вычайному по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ложению (ГКЧП). Победа демокра</w:t>
      </w:r>
      <w:r w:rsidRPr="00AD57F2">
        <w:rPr>
          <w:rFonts w:ascii="Times New Roman" w:hAnsi="Times New Roman" w:cs="Times New Roman"/>
          <w:bCs/>
          <w:sz w:val="24"/>
          <w:szCs w:val="24"/>
        </w:rPr>
        <w:t>тических сил. Л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иквидация коммунистического ре</w:t>
      </w:r>
      <w:r w:rsidRPr="00AD57F2">
        <w:rPr>
          <w:rFonts w:ascii="Times New Roman" w:hAnsi="Times New Roman" w:cs="Times New Roman"/>
          <w:bCs/>
          <w:sz w:val="24"/>
          <w:szCs w:val="24"/>
        </w:rPr>
        <w:t>жима. Распад СС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СР. Беловежские соглашения, об</w:t>
      </w:r>
      <w:r w:rsidRPr="00AD57F2">
        <w:rPr>
          <w:rFonts w:ascii="Times New Roman" w:hAnsi="Times New Roman" w:cs="Times New Roman"/>
          <w:bCs/>
          <w:sz w:val="24"/>
          <w:szCs w:val="24"/>
        </w:rPr>
        <w:t>разование Содружества Независимых Государств (СНГ).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Тема 7. СССР н</w:t>
      </w:r>
      <w:r w:rsidR="00AD57F2">
        <w:rPr>
          <w:rFonts w:ascii="Times New Roman" w:hAnsi="Times New Roman" w:cs="Times New Roman"/>
          <w:b/>
          <w:bCs/>
          <w:sz w:val="24"/>
          <w:szCs w:val="24"/>
        </w:rPr>
        <w:t>а пути к демократической России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Преобразование политического строя России. Утверждение нового названия государства. П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од</w:t>
      </w:r>
      <w:r w:rsidRPr="00AD57F2">
        <w:rPr>
          <w:rFonts w:ascii="Times New Roman" w:hAnsi="Times New Roman" w:cs="Times New Roman"/>
          <w:bCs/>
          <w:sz w:val="24"/>
          <w:szCs w:val="24"/>
        </w:rPr>
        <w:t>писание Федера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тивного договора. Отношения фе</w:t>
      </w:r>
      <w:r w:rsidRPr="00AD57F2">
        <w:rPr>
          <w:rFonts w:ascii="Times New Roman" w:hAnsi="Times New Roman" w:cs="Times New Roman"/>
          <w:bCs/>
          <w:sz w:val="24"/>
          <w:szCs w:val="24"/>
        </w:rPr>
        <w:t>дерального цент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ра с Татарстаном и Чечней. Пер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вая чеченская война. Противоборство президента Б. Н. Ельцина 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и Верховного Совета России. Ок</w:t>
      </w:r>
      <w:r w:rsidRPr="00AD57F2">
        <w:rPr>
          <w:rFonts w:ascii="Times New Roman" w:hAnsi="Times New Roman" w:cs="Times New Roman"/>
          <w:bCs/>
          <w:sz w:val="24"/>
          <w:szCs w:val="24"/>
        </w:rPr>
        <w:t>тябрьские события 1993 г. Референдум 1993 г., принятие Конституции Российской Федерации. Основы государ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ственного строя России. Утверж</w:t>
      </w:r>
      <w:r w:rsidRPr="00AD57F2">
        <w:rPr>
          <w:rFonts w:ascii="Times New Roman" w:hAnsi="Times New Roman" w:cs="Times New Roman"/>
          <w:bCs/>
          <w:sz w:val="24"/>
          <w:szCs w:val="24"/>
        </w:rPr>
        <w:t>дение в обществе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 xml:space="preserve"> демократических ценностей. 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вые символы го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сударства. Парламентские и пре</w:t>
      </w:r>
      <w:r w:rsidRPr="00AD57F2">
        <w:rPr>
          <w:rFonts w:ascii="Times New Roman" w:hAnsi="Times New Roman" w:cs="Times New Roman"/>
          <w:bCs/>
          <w:sz w:val="24"/>
          <w:szCs w:val="24"/>
        </w:rPr>
        <w:t>зидентские вы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боры 1993—1999 гг. Основные по</w:t>
      </w:r>
      <w:r w:rsidRPr="00AD57F2">
        <w:rPr>
          <w:rFonts w:ascii="Times New Roman" w:hAnsi="Times New Roman" w:cs="Times New Roman"/>
          <w:bCs/>
          <w:sz w:val="24"/>
          <w:szCs w:val="24"/>
        </w:rPr>
        <w:t>литическ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ие партии, действовавшие в 1990</w:t>
      </w:r>
      <w:r w:rsidRPr="00AD57F2">
        <w:rPr>
          <w:rFonts w:ascii="Times New Roman" w:hAnsi="Times New Roman" w:cs="Times New Roman"/>
          <w:bCs/>
          <w:sz w:val="24"/>
          <w:szCs w:val="24"/>
        </w:rPr>
        <w:t>х гг.</w:t>
      </w:r>
      <w:r w:rsidRPr="00AD57F2">
        <w:rPr>
          <w:rFonts w:ascii="Times New Roman" w:hAnsi="Times New Roman" w:cs="Times New Roman"/>
          <w:sz w:val="24"/>
          <w:szCs w:val="24"/>
        </w:rPr>
        <w:t xml:space="preserve"> 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Радикальные 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реформы в экономике. Начало пе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рехода к рыночной экономике. Либерализация цен. Перестройка финансовой системы. </w:t>
      </w:r>
      <w:proofErr w:type="spellStart"/>
      <w:r w:rsidRPr="00AD57F2">
        <w:rPr>
          <w:rFonts w:ascii="Times New Roman" w:hAnsi="Times New Roman" w:cs="Times New Roman"/>
          <w:bCs/>
          <w:sz w:val="24"/>
          <w:szCs w:val="24"/>
        </w:rPr>
        <w:t>Е.Т.Гайдар</w:t>
      </w:r>
      <w:proofErr w:type="spellEnd"/>
      <w:r w:rsidRPr="00AD57F2">
        <w:rPr>
          <w:rFonts w:ascii="Times New Roman" w:hAnsi="Times New Roman" w:cs="Times New Roman"/>
          <w:bCs/>
          <w:sz w:val="24"/>
          <w:szCs w:val="24"/>
        </w:rPr>
        <w:t>. Первые результаты и социальные последствия реформ. Приватизация собственности, ее этапы. Изменения в структуре ро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 xml:space="preserve">ссийского общества. </w:t>
      </w:r>
      <w:proofErr w:type="spellStart"/>
      <w:r w:rsidR="00951E89" w:rsidRPr="00AD57F2">
        <w:rPr>
          <w:rFonts w:ascii="Times New Roman" w:hAnsi="Times New Roman" w:cs="Times New Roman"/>
          <w:bCs/>
          <w:sz w:val="24"/>
          <w:szCs w:val="24"/>
        </w:rPr>
        <w:t>Финансово</w:t>
      </w:r>
      <w:r w:rsidRPr="00AD57F2">
        <w:rPr>
          <w:rFonts w:ascii="Times New Roman" w:hAnsi="Times New Roman" w:cs="Times New Roman"/>
          <w:bCs/>
          <w:sz w:val="24"/>
          <w:szCs w:val="24"/>
        </w:rPr>
        <w:t>эконом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ический</w:t>
      </w:r>
      <w:proofErr w:type="spellEnd"/>
      <w:r w:rsidR="00951E89" w:rsidRPr="00AD57F2">
        <w:rPr>
          <w:rFonts w:ascii="Times New Roman" w:hAnsi="Times New Roman" w:cs="Times New Roman"/>
          <w:bCs/>
          <w:sz w:val="24"/>
          <w:szCs w:val="24"/>
        </w:rPr>
        <w:t xml:space="preserve"> кризис 1998г. Корректи</w:t>
      </w:r>
      <w:r w:rsidRPr="00AD57F2">
        <w:rPr>
          <w:rFonts w:ascii="Times New Roman" w:hAnsi="Times New Roman" w:cs="Times New Roman"/>
          <w:bCs/>
          <w:sz w:val="24"/>
          <w:szCs w:val="24"/>
        </w:rPr>
        <w:t>ровка экономического курса. Курс на финансовую стабилизацию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. Главные результаты экономических реформ 1990</w:t>
      </w:r>
      <w:r w:rsidRPr="00AD57F2">
        <w:rPr>
          <w:rFonts w:ascii="Times New Roman" w:hAnsi="Times New Roman" w:cs="Times New Roman"/>
          <w:bCs/>
          <w:sz w:val="24"/>
          <w:szCs w:val="24"/>
        </w:rPr>
        <w:t>х гг. Внешняя политика Российской Федерации. Обстановка на по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стсоветском пространстве в 1990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х гг. Разрыв традиционных хозяйственных связей. Межэтнические конфликты. Россия в 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ро</w:t>
      </w:r>
      <w:r w:rsidRPr="00AD57F2">
        <w:rPr>
          <w:rFonts w:ascii="Times New Roman" w:hAnsi="Times New Roman" w:cs="Times New Roman"/>
          <w:bCs/>
          <w:sz w:val="24"/>
          <w:szCs w:val="24"/>
        </w:rPr>
        <w:t>ли миротворца.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 xml:space="preserve"> Интеграционные процессы в рам</w:t>
      </w:r>
      <w:r w:rsidRPr="00AD57F2">
        <w:rPr>
          <w:rFonts w:ascii="Times New Roman" w:hAnsi="Times New Roman" w:cs="Times New Roman"/>
          <w:bCs/>
          <w:sz w:val="24"/>
          <w:szCs w:val="24"/>
        </w:rPr>
        <w:t>ках СНГ. Сотр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удничество с международными фи</w:t>
      </w:r>
      <w:r w:rsidRPr="00AD57F2">
        <w:rPr>
          <w:rFonts w:ascii="Times New Roman" w:hAnsi="Times New Roman" w:cs="Times New Roman"/>
          <w:bCs/>
          <w:sz w:val="24"/>
          <w:szCs w:val="24"/>
        </w:rPr>
        <w:t>нансовыми организациями. Отношения Росс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ии со странами Запада. Советско-американские до</w:t>
      </w:r>
      <w:r w:rsidRPr="00AD57F2">
        <w:rPr>
          <w:rFonts w:ascii="Times New Roman" w:hAnsi="Times New Roman" w:cs="Times New Roman"/>
          <w:bCs/>
          <w:sz w:val="24"/>
          <w:szCs w:val="24"/>
        </w:rPr>
        <w:t>говоры об огра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ничении стратегических наступа</w:t>
      </w:r>
      <w:r w:rsidRPr="00AD57F2">
        <w:rPr>
          <w:rFonts w:ascii="Times New Roman" w:hAnsi="Times New Roman" w:cs="Times New Roman"/>
          <w:bCs/>
          <w:sz w:val="24"/>
          <w:szCs w:val="24"/>
        </w:rPr>
        <w:t>тельных вооружений. Россия и НАТО. Проблема расширения Се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вероатлантического альянса. По</w:t>
      </w:r>
      <w:r w:rsidRPr="00AD57F2">
        <w:rPr>
          <w:rFonts w:ascii="Times New Roman" w:hAnsi="Times New Roman" w:cs="Times New Roman"/>
          <w:bCs/>
          <w:sz w:val="24"/>
          <w:szCs w:val="24"/>
        </w:rPr>
        <w:t>зиция России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 xml:space="preserve"> в конфликте 1999 г. вокруг Юго</w:t>
      </w:r>
      <w:r w:rsidRPr="00AD57F2">
        <w:rPr>
          <w:rFonts w:ascii="Times New Roman" w:hAnsi="Times New Roman" w:cs="Times New Roman"/>
          <w:bCs/>
          <w:sz w:val="24"/>
          <w:szCs w:val="24"/>
        </w:rPr>
        <w:t>славии. Росси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я в «Большой восьмерке». Азиат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ское направлени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е внешней политики. Российско-</w:t>
      </w:r>
      <w:r w:rsidRPr="00AD57F2">
        <w:rPr>
          <w:rFonts w:ascii="Times New Roman" w:hAnsi="Times New Roman" w:cs="Times New Roman"/>
          <w:bCs/>
          <w:sz w:val="24"/>
          <w:szCs w:val="24"/>
        </w:rPr>
        <w:t>китайские отношения. Культурная жизнь российского обществ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а. 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вые измерения культуры в условиях становления демократическог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о государства с рыночной эконо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микой. Влияни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е процесса глобализации, разви</w:t>
      </w:r>
      <w:r w:rsidRPr="00AD57F2">
        <w:rPr>
          <w:rFonts w:ascii="Times New Roman" w:hAnsi="Times New Roman" w:cs="Times New Roman"/>
          <w:bCs/>
          <w:sz w:val="24"/>
          <w:szCs w:val="24"/>
        </w:rPr>
        <w:t>тия информационных технологий на духовную жизнь общества. Изменение образа жизни людей. Возрождение религиозных традиций в России. Государство и ку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льтура. Изменения в системе об</w:t>
      </w:r>
      <w:r w:rsidRPr="00AD57F2">
        <w:rPr>
          <w:rFonts w:ascii="Times New Roman" w:hAnsi="Times New Roman" w:cs="Times New Roman"/>
          <w:bCs/>
          <w:sz w:val="24"/>
          <w:szCs w:val="24"/>
        </w:rPr>
        <w:t>разования. Пр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облемы развития российской нау</w:t>
      </w:r>
      <w:r w:rsidRPr="00AD57F2">
        <w:rPr>
          <w:rFonts w:ascii="Times New Roman" w:hAnsi="Times New Roman" w:cs="Times New Roman"/>
          <w:bCs/>
          <w:sz w:val="24"/>
          <w:szCs w:val="24"/>
        </w:rPr>
        <w:t>ки. Новое в об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щественных науках. Главные тен</w:t>
      </w:r>
      <w:r w:rsidRPr="00AD57F2">
        <w:rPr>
          <w:rFonts w:ascii="Times New Roman" w:hAnsi="Times New Roman" w:cs="Times New Roman"/>
          <w:bCs/>
          <w:sz w:val="24"/>
          <w:szCs w:val="24"/>
        </w:rPr>
        <w:t>денции в развит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ии литературы и изобразительно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го искусства. Лучшие произведения российских театральных и 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кинорежиссеров, музыкантов. Из</w:t>
      </w:r>
      <w:r w:rsidRPr="00AD57F2">
        <w:rPr>
          <w:rFonts w:ascii="Times New Roman" w:hAnsi="Times New Roman" w:cs="Times New Roman"/>
          <w:bCs/>
          <w:sz w:val="24"/>
          <w:szCs w:val="24"/>
        </w:rPr>
        <w:t>менение архитектурного облика городов.</w:t>
      </w:r>
    </w:p>
    <w:p w:rsidR="00AD57F2" w:rsidRDefault="008B3A8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bCs/>
          <w:sz w:val="24"/>
          <w:szCs w:val="24"/>
        </w:rPr>
        <w:t>Тема 8. Россия на пороге третьего тысячелетия</w:t>
      </w:r>
    </w:p>
    <w:p w:rsidR="00C302FC" w:rsidRPr="00AD57F2" w:rsidRDefault="00EA5476" w:rsidP="00AD57F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Cs/>
          <w:sz w:val="24"/>
          <w:szCs w:val="24"/>
        </w:rPr>
        <w:t>Избрание през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 xml:space="preserve">идентом России в 2000г. </w:t>
      </w:r>
      <w:proofErr w:type="spellStart"/>
      <w:r w:rsidR="00951E89" w:rsidRPr="00AD57F2">
        <w:rPr>
          <w:rFonts w:ascii="Times New Roman" w:hAnsi="Times New Roman" w:cs="Times New Roman"/>
          <w:bCs/>
          <w:sz w:val="24"/>
          <w:szCs w:val="24"/>
        </w:rPr>
        <w:t>В.В.Пу</w:t>
      </w:r>
      <w:r w:rsidR="00AD57F2">
        <w:rPr>
          <w:rFonts w:ascii="Times New Roman" w:hAnsi="Times New Roman" w:cs="Times New Roman"/>
          <w:bCs/>
          <w:sz w:val="24"/>
          <w:szCs w:val="24"/>
        </w:rPr>
        <w:t>тина</w:t>
      </w:r>
      <w:proofErr w:type="spellEnd"/>
      <w:r w:rsidR="00AD57F2">
        <w:rPr>
          <w:rFonts w:ascii="Times New Roman" w:hAnsi="Times New Roman" w:cs="Times New Roman"/>
          <w:bCs/>
          <w:sz w:val="24"/>
          <w:szCs w:val="24"/>
        </w:rPr>
        <w:t xml:space="preserve">. Преобразование органов </w:t>
      </w:r>
      <w:r w:rsidRPr="00AD57F2">
        <w:rPr>
          <w:rFonts w:ascii="Times New Roman" w:hAnsi="Times New Roman" w:cs="Times New Roman"/>
          <w:bCs/>
          <w:sz w:val="24"/>
          <w:szCs w:val="24"/>
        </w:rPr>
        <w:t>государственной власти. Учре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ждение федеральных округов. Но</w:t>
      </w:r>
      <w:r w:rsidRPr="00AD57F2">
        <w:rPr>
          <w:rFonts w:ascii="Times New Roman" w:hAnsi="Times New Roman" w:cs="Times New Roman"/>
          <w:bCs/>
          <w:sz w:val="24"/>
          <w:szCs w:val="24"/>
        </w:rPr>
        <w:t>вые принципы формирования Совета Федерации и избрания глав субъектов федерации. Принятие законов о государственной символике. Реформа правительстве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нных учреждений. Обострение че</w:t>
      </w:r>
      <w:r w:rsidRPr="00AD57F2">
        <w:rPr>
          <w:rFonts w:ascii="Times New Roman" w:hAnsi="Times New Roman" w:cs="Times New Roman"/>
          <w:bCs/>
          <w:sz w:val="24"/>
          <w:szCs w:val="24"/>
        </w:rPr>
        <w:t>ченской проблемы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, террористические акты, контр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террористическая 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операция в Чечне. Развитие сис</w:t>
      </w:r>
      <w:r w:rsidRPr="00AD57F2">
        <w:rPr>
          <w:rFonts w:ascii="Times New Roman" w:hAnsi="Times New Roman" w:cs="Times New Roman"/>
          <w:bCs/>
          <w:sz w:val="24"/>
          <w:szCs w:val="24"/>
        </w:rPr>
        <w:t>темы политических парти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й. Парламентские вы</w:t>
      </w:r>
      <w:r w:rsidRPr="00AD57F2">
        <w:rPr>
          <w:rFonts w:ascii="Times New Roman" w:hAnsi="Times New Roman" w:cs="Times New Roman"/>
          <w:bCs/>
          <w:sz w:val="24"/>
          <w:szCs w:val="24"/>
        </w:rPr>
        <w:t xml:space="preserve">боры 2003 г. Основные направления внешней политики России. Развитие экономики России. Преодоление спада </w:t>
      </w:r>
      <w:r w:rsidRPr="00AD57F2">
        <w:rPr>
          <w:rFonts w:ascii="Times New Roman" w:hAnsi="Times New Roman" w:cs="Times New Roman"/>
          <w:bCs/>
          <w:sz w:val="24"/>
          <w:szCs w:val="24"/>
        </w:rPr>
        <w:lastRenderedPageBreak/>
        <w:t>производства. Пр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облема источников роста россий</w:t>
      </w:r>
      <w:r w:rsidRPr="00AD57F2">
        <w:rPr>
          <w:rFonts w:ascii="Times New Roman" w:hAnsi="Times New Roman" w:cs="Times New Roman"/>
          <w:bCs/>
          <w:sz w:val="24"/>
          <w:szCs w:val="24"/>
        </w:rPr>
        <w:t>ской экономики. Роль государства в экономической жизни. Решение проблемы внешнего долга страны. Важнейшие социальные проблемы современной России. Нача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ло реализации национальных про</w:t>
      </w:r>
      <w:r w:rsidRPr="00AD57F2">
        <w:rPr>
          <w:rFonts w:ascii="Times New Roman" w:hAnsi="Times New Roman" w:cs="Times New Roman"/>
          <w:bCs/>
          <w:sz w:val="24"/>
          <w:szCs w:val="24"/>
        </w:rPr>
        <w:t>ектов. Демогр</w:t>
      </w:r>
      <w:r w:rsidR="00951E89" w:rsidRPr="00AD57F2">
        <w:rPr>
          <w:rFonts w:ascii="Times New Roman" w:hAnsi="Times New Roman" w:cs="Times New Roman"/>
          <w:bCs/>
          <w:sz w:val="24"/>
          <w:szCs w:val="24"/>
        </w:rPr>
        <w:t>афические и миграционные процес</w:t>
      </w:r>
      <w:r w:rsidRPr="00AD57F2">
        <w:rPr>
          <w:rFonts w:ascii="Times New Roman" w:hAnsi="Times New Roman" w:cs="Times New Roman"/>
          <w:bCs/>
          <w:sz w:val="24"/>
          <w:szCs w:val="24"/>
        </w:rPr>
        <w:t>сы. Национальный состав населения Российской Федерации. Российский народ как единая нация.</w:t>
      </w:r>
    </w:p>
    <w:p w:rsidR="00276B0B" w:rsidRPr="00AD57F2" w:rsidRDefault="00AD57F2" w:rsidP="00276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F2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</w:t>
      </w:r>
      <w:r w:rsidRPr="00AD5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76B0B" w:rsidRPr="00AD57F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276B0B" w:rsidRPr="00AD57F2" w:rsidTr="00AD57F2">
        <w:trPr>
          <w:trHeight w:val="333"/>
        </w:trPr>
        <w:tc>
          <w:tcPr>
            <w:tcW w:w="1101" w:type="dxa"/>
          </w:tcPr>
          <w:p w:rsidR="00276B0B" w:rsidRPr="00AD57F2" w:rsidRDefault="00276B0B" w:rsidP="0022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2" w:type="dxa"/>
          </w:tcPr>
          <w:p w:rsidR="00276B0B" w:rsidRPr="00AD57F2" w:rsidRDefault="00276B0B" w:rsidP="00AD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276B0B" w:rsidRPr="00AD57F2" w:rsidRDefault="00276B0B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6B0B" w:rsidRPr="00AD57F2" w:rsidTr="00226702">
        <w:trPr>
          <w:trHeight w:val="336"/>
        </w:trPr>
        <w:tc>
          <w:tcPr>
            <w:tcW w:w="1101" w:type="dxa"/>
          </w:tcPr>
          <w:p w:rsidR="00276B0B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76B0B" w:rsidRPr="00AD57F2" w:rsidRDefault="00276B0B" w:rsidP="0022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C302FC"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 ХХ век</w:t>
            </w:r>
          </w:p>
        </w:tc>
        <w:tc>
          <w:tcPr>
            <w:tcW w:w="1808" w:type="dxa"/>
          </w:tcPr>
          <w:p w:rsidR="00276B0B" w:rsidRPr="00AD57F2" w:rsidRDefault="008313C3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</w:tr>
      <w:tr w:rsidR="00C302FC" w:rsidRPr="00AD57F2" w:rsidTr="00226702">
        <w:trPr>
          <w:trHeight w:val="386"/>
        </w:trPr>
        <w:tc>
          <w:tcPr>
            <w:tcW w:w="1101" w:type="dxa"/>
          </w:tcPr>
          <w:p w:rsidR="00C302FC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302FC" w:rsidRPr="00AD57F2" w:rsidRDefault="00C302FC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Революция и гражданская война  России</w:t>
            </w:r>
          </w:p>
        </w:tc>
        <w:tc>
          <w:tcPr>
            <w:tcW w:w="1808" w:type="dxa"/>
          </w:tcPr>
          <w:p w:rsidR="00C302FC" w:rsidRPr="00AD57F2" w:rsidRDefault="00D529F6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58F9" w:rsidRPr="00AD57F2" w:rsidTr="00AD57F2">
        <w:trPr>
          <w:trHeight w:val="250"/>
        </w:trPr>
        <w:tc>
          <w:tcPr>
            <w:tcW w:w="1101" w:type="dxa"/>
          </w:tcPr>
          <w:p w:rsidR="006E58F9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СССР на пути социалистического строительства</w:t>
            </w:r>
          </w:p>
        </w:tc>
        <w:tc>
          <w:tcPr>
            <w:tcW w:w="1808" w:type="dxa"/>
          </w:tcPr>
          <w:p w:rsidR="006E58F9" w:rsidRPr="00AD57F2" w:rsidRDefault="00D529F6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58F9" w:rsidRPr="00AD57F2" w:rsidTr="00226702">
        <w:trPr>
          <w:trHeight w:val="517"/>
        </w:trPr>
        <w:tc>
          <w:tcPr>
            <w:tcW w:w="1101" w:type="dxa"/>
          </w:tcPr>
          <w:p w:rsidR="006E58F9" w:rsidRPr="00AD57F2" w:rsidRDefault="002C3840" w:rsidP="0022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Советский Союз</w:t>
            </w:r>
            <w:r w:rsidR="00D529F6"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накануне  и в годы Великой Отечественной войны.</w:t>
            </w:r>
          </w:p>
        </w:tc>
        <w:tc>
          <w:tcPr>
            <w:tcW w:w="1808" w:type="dxa"/>
          </w:tcPr>
          <w:p w:rsidR="006E58F9" w:rsidRPr="00AD57F2" w:rsidRDefault="00D529F6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58F9" w:rsidRPr="00AD57F2" w:rsidTr="00226702">
        <w:trPr>
          <w:trHeight w:val="529"/>
        </w:trPr>
        <w:tc>
          <w:tcPr>
            <w:tcW w:w="1101" w:type="dxa"/>
          </w:tcPr>
          <w:p w:rsidR="006E58F9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spacing w:line="240" w:lineRule="atLeast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Советская сверхдержава – от сталинизма к реформам</w:t>
            </w:r>
          </w:p>
        </w:tc>
        <w:tc>
          <w:tcPr>
            <w:tcW w:w="1808" w:type="dxa"/>
          </w:tcPr>
          <w:p w:rsidR="006E58F9" w:rsidRPr="00AD57F2" w:rsidRDefault="008313C3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58F9" w:rsidRPr="00AD57F2" w:rsidTr="00C302FC">
        <w:trPr>
          <w:trHeight w:val="368"/>
        </w:trPr>
        <w:tc>
          <w:tcPr>
            <w:tcW w:w="1101" w:type="dxa"/>
          </w:tcPr>
          <w:p w:rsidR="006E58F9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СССР от сверхдержавы к распаду</w:t>
            </w:r>
          </w:p>
        </w:tc>
        <w:tc>
          <w:tcPr>
            <w:tcW w:w="1808" w:type="dxa"/>
          </w:tcPr>
          <w:p w:rsidR="006E58F9" w:rsidRPr="00AD57F2" w:rsidRDefault="008313C3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58F9" w:rsidRPr="00AD57F2" w:rsidTr="00C302FC">
        <w:trPr>
          <w:trHeight w:val="368"/>
        </w:trPr>
        <w:tc>
          <w:tcPr>
            <w:tcW w:w="1101" w:type="dxa"/>
          </w:tcPr>
          <w:p w:rsidR="006E58F9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СССР на пути к демократической России.</w:t>
            </w:r>
          </w:p>
        </w:tc>
        <w:tc>
          <w:tcPr>
            <w:tcW w:w="1808" w:type="dxa"/>
          </w:tcPr>
          <w:p w:rsidR="006E58F9" w:rsidRPr="00AD57F2" w:rsidRDefault="00D529F6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58F9" w:rsidRPr="00AD57F2" w:rsidTr="00226702">
        <w:trPr>
          <w:trHeight w:val="339"/>
        </w:trPr>
        <w:tc>
          <w:tcPr>
            <w:tcW w:w="1101" w:type="dxa"/>
          </w:tcPr>
          <w:p w:rsidR="006E58F9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Россия</w:t>
            </w:r>
            <w:r w:rsidR="002C3840"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пороге третьего тысячелетия</w:t>
            </w:r>
          </w:p>
        </w:tc>
        <w:tc>
          <w:tcPr>
            <w:tcW w:w="1808" w:type="dxa"/>
          </w:tcPr>
          <w:p w:rsidR="006E58F9" w:rsidRPr="00AD57F2" w:rsidRDefault="00D529F6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8F9" w:rsidRPr="00AD57F2" w:rsidTr="00226702">
        <w:trPr>
          <w:trHeight w:val="191"/>
        </w:trPr>
        <w:tc>
          <w:tcPr>
            <w:tcW w:w="1101" w:type="dxa"/>
          </w:tcPr>
          <w:p w:rsidR="006E58F9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Обобщение.</w:t>
            </w:r>
          </w:p>
        </w:tc>
        <w:tc>
          <w:tcPr>
            <w:tcW w:w="1808" w:type="dxa"/>
          </w:tcPr>
          <w:p w:rsidR="006E58F9" w:rsidRPr="00AD57F2" w:rsidRDefault="00D529F6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8F9" w:rsidRPr="00AD57F2" w:rsidTr="00C302FC">
        <w:trPr>
          <w:trHeight w:val="319"/>
        </w:trPr>
        <w:tc>
          <w:tcPr>
            <w:tcW w:w="1101" w:type="dxa"/>
          </w:tcPr>
          <w:p w:rsidR="006E58F9" w:rsidRPr="00AD57F2" w:rsidRDefault="002C3840" w:rsidP="0022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E58F9" w:rsidRPr="00AD57F2" w:rsidRDefault="006E58F9" w:rsidP="00226702">
            <w:pPr>
              <w:widowControl w:val="0"/>
              <w:ind w:left="282" w:hanging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</w:tcPr>
          <w:p w:rsidR="006E58F9" w:rsidRPr="00AD57F2" w:rsidRDefault="00D529F6" w:rsidP="0022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34</w:t>
            </w:r>
          </w:p>
        </w:tc>
      </w:tr>
    </w:tbl>
    <w:p w:rsidR="00152438" w:rsidRPr="00AD57F2" w:rsidRDefault="00152438" w:rsidP="00152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деятельности, методы обучения.</w:t>
      </w:r>
    </w:p>
    <w:p w:rsidR="00152438" w:rsidRPr="00AD57F2" w:rsidRDefault="00152438" w:rsidP="00AD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11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урок-презентация, телемост и др.</w:t>
      </w:r>
    </w:p>
    <w:p w:rsidR="00152438" w:rsidRPr="00AD57F2" w:rsidRDefault="00152438" w:rsidP="00AD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Предпочтительная форма организации учебного процесса – комбинированный и проблемный урок.</w:t>
      </w:r>
    </w:p>
    <w:p w:rsidR="00152438" w:rsidRPr="00AD57F2" w:rsidRDefault="00152438" w:rsidP="00AD5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эвристический, частично - поисковый, проблемный методы обучения. В основу преподавания предмета </w:t>
      </w:r>
      <w:proofErr w:type="gramStart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</w:t>
      </w:r>
      <w:proofErr w:type="gramEnd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диалогизм</w:t>
      </w:r>
      <w:proofErr w:type="spellEnd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нового материала.</w:t>
      </w:r>
    </w:p>
    <w:p w:rsidR="00226702" w:rsidRPr="00AD57F2" w:rsidRDefault="00152438" w:rsidP="00AD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F2">
        <w:rPr>
          <w:rFonts w:ascii="Times New Roman" w:eastAsia="Calibri" w:hAnsi="Times New Roman" w:cs="Times New Roman"/>
          <w:sz w:val="24"/>
          <w:szCs w:val="24"/>
        </w:rPr>
        <w:t xml:space="preserve">Исходя из решаемых на каждом уроке образовательных и воспитательных задач, используются такие </w:t>
      </w:r>
      <w:r w:rsidRPr="00AD57F2">
        <w:rPr>
          <w:rFonts w:ascii="Times New Roman" w:eastAsia="Calibri" w:hAnsi="Times New Roman" w:cs="Times New Roman"/>
          <w:b/>
          <w:sz w:val="24"/>
          <w:szCs w:val="24"/>
        </w:rPr>
        <w:t>формы учебной работы</w:t>
      </w:r>
      <w:r w:rsidRPr="00AD57F2">
        <w:rPr>
          <w:rFonts w:ascii="Times New Roman" w:eastAsia="Calibri" w:hAnsi="Times New Roman" w:cs="Times New Roman"/>
          <w:sz w:val="24"/>
          <w:szCs w:val="24"/>
        </w:rPr>
        <w:t>, как установочные и проблемные лекции, исследования по теме (защита проектов), анализ источников, уроки дискуссии, тестирование, зачеты и т. д.</w:t>
      </w:r>
    </w:p>
    <w:p w:rsidR="00AD57F2" w:rsidRDefault="00AD57F2" w:rsidP="002267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F2" w:rsidRDefault="00AD57F2" w:rsidP="002267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F2" w:rsidRDefault="00AD57F2" w:rsidP="002267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F2" w:rsidRDefault="00AD57F2" w:rsidP="002267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F2" w:rsidRDefault="00AD57F2" w:rsidP="002267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F2" w:rsidRDefault="00AD57F2" w:rsidP="002267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40" w:rsidRPr="00AD57F2" w:rsidRDefault="00152438" w:rsidP="002267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C3840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СОГЛАСОВАНО                                                 </w:t>
      </w:r>
      <w:proofErr w:type="spellStart"/>
      <w:proofErr w:type="gramStart"/>
      <w:r w:rsidR="002C3840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2C3840" w:rsidRPr="00AD57F2" w:rsidRDefault="002C3840" w:rsidP="001524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</w:t>
      </w:r>
      <w:r w:rsidR="00152438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2C3840" w:rsidRPr="00AD57F2" w:rsidRDefault="002C3840" w:rsidP="001524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            </w:t>
      </w:r>
      <w:r w:rsidR="00152438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</w:t>
      </w:r>
      <w:proofErr w:type="spellStart"/>
      <w:r w:rsidR="00152438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С.Ю.Богдан</w:t>
      </w:r>
      <w:proofErr w:type="spellEnd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C3840" w:rsidRPr="00AD57F2" w:rsidRDefault="002C3840" w:rsidP="001524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№50</w:t>
      </w:r>
      <w:r w:rsidR="00152438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432C7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152438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</w:t>
      </w:r>
    </w:p>
    <w:p w:rsidR="002C3840" w:rsidRPr="00AD57F2" w:rsidRDefault="002C3840" w:rsidP="001524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432C7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________2019</w:t>
      </w: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          </w:t>
      </w:r>
      <w:r w:rsidR="00152438"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C3840" w:rsidRPr="00AD57F2" w:rsidRDefault="002C3840" w:rsidP="001524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AD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С.Ю.Богдан</w:t>
      </w:r>
      <w:proofErr w:type="spellEnd"/>
    </w:p>
    <w:p w:rsidR="002C3840" w:rsidRPr="00AD57F2" w:rsidRDefault="002C3840" w:rsidP="001524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3840" w:rsidRPr="00AD57F2" w:rsidRDefault="002C3840">
      <w:pPr>
        <w:rPr>
          <w:rFonts w:ascii="Times New Roman" w:hAnsi="Times New Roman" w:cs="Times New Roman"/>
          <w:sz w:val="24"/>
          <w:szCs w:val="24"/>
        </w:rPr>
      </w:pPr>
    </w:p>
    <w:sectPr w:rsidR="002C3840" w:rsidRPr="00AD57F2" w:rsidSect="00AD5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F3" w:rsidRDefault="000E54F3" w:rsidP="00AD57F2">
      <w:pPr>
        <w:spacing w:after="0" w:line="240" w:lineRule="auto"/>
      </w:pPr>
      <w:r>
        <w:separator/>
      </w:r>
    </w:p>
  </w:endnote>
  <w:endnote w:type="continuationSeparator" w:id="0">
    <w:p w:rsidR="000E54F3" w:rsidRDefault="000E54F3" w:rsidP="00AD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F2" w:rsidRDefault="00AD57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874584"/>
      <w:docPartObj>
        <w:docPartGallery w:val="Page Numbers (Bottom of Page)"/>
        <w:docPartUnique/>
      </w:docPartObj>
    </w:sdtPr>
    <w:sdtEndPr/>
    <w:sdtContent>
      <w:p w:rsidR="00AD57F2" w:rsidRDefault="00AD57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73">
          <w:rPr>
            <w:noProof/>
          </w:rPr>
          <w:t>10</w:t>
        </w:r>
        <w:r>
          <w:fldChar w:fldCharType="end"/>
        </w:r>
      </w:p>
    </w:sdtContent>
  </w:sdt>
  <w:p w:rsidR="00AD57F2" w:rsidRDefault="00AD57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F2" w:rsidRDefault="00AD57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F3" w:rsidRDefault="000E54F3" w:rsidP="00AD57F2">
      <w:pPr>
        <w:spacing w:after="0" w:line="240" w:lineRule="auto"/>
      </w:pPr>
      <w:r>
        <w:separator/>
      </w:r>
    </w:p>
  </w:footnote>
  <w:footnote w:type="continuationSeparator" w:id="0">
    <w:p w:rsidR="000E54F3" w:rsidRDefault="000E54F3" w:rsidP="00AD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F2" w:rsidRDefault="00AD57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F2" w:rsidRDefault="00AD57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F2" w:rsidRDefault="00AD5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13EA3777"/>
    <w:multiLevelType w:val="hybridMultilevel"/>
    <w:tmpl w:val="237C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81D5A"/>
    <w:multiLevelType w:val="hybridMultilevel"/>
    <w:tmpl w:val="79CAA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77381"/>
    <w:multiLevelType w:val="hybridMultilevel"/>
    <w:tmpl w:val="DB6EC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95C8B"/>
    <w:multiLevelType w:val="hybridMultilevel"/>
    <w:tmpl w:val="F0FA5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B7781"/>
    <w:multiLevelType w:val="hybridMultilevel"/>
    <w:tmpl w:val="BA7A6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31"/>
    <w:rsid w:val="00065EB1"/>
    <w:rsid w:val="00086886"/>
    <w:rsid w:val="000E54F3"/>
    <w:rsid w:val="00152438"/>
    <w:rsid w:val="00226702"/>
    <w:rsid w:val="00276B0B"/>
    <w:rsid w:val="002C3840"/>
    <w:rsid w:val="002D1FA6"/>
    <w:rsid w:val="00321B6D"/>
    <w:rsid w:val="003D4E96"/>
    <w:rsid w:val="004142B7"/>
    <w:rsid w:val="004616A7"/>
    <w:rsid w:val="00575329"/>
    <w:rsid w:val="00690DD1"/>
    <w:rsid w:val="006E36AD"/>
    <w:rsid w:val="006E58F9"/>
    <w:rsid w:val="00707318"/>
    <w:rsid w:val="00724B8C"/>
    <w:rsid w:val="00766112"/>
    <w:rsid w:val="008313C3"/>
    <w:rsid w:val="008B3A86"/>
    <w:rsid w:val="00951E89"/>
    <w:rsid w:val="00A432C7"/>
    <w:rsid w:val="00AD57F2"/>
    <w:rsid w:val="00B34BA8"/>
    <w:rsid w:val="00B52164"/>
    <w:rsid w:val="00C302FC"/>
    <w:rsid w:val="00D17392"/>
    <w:rsid w:val="00D529F6"/>
    <w:rsid w:val="00DE4B73"/>
    <w:rsid w:val="00E5627D"/>
    <w:rsid w:val="00E7150D"/>
    <w:rsid w:val="00EA5476"/>
    <w:rsid w:val="00F11E5D"/>
    <w:rsid w:val="00F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9">
    <w:name w:val="c2 c9"/>
    <w:basedOn w:val="a0"/>
    <w:rsid w:val="00065EB1"/>
  </w:style>
  <w:style w:type="paragraph" w:customStyle="1" w:styleId="c6c56">
    <w:name w:val="c6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5EB1"/>
  </w:style>
  <w:style w:type="paragraph" w:customStyle="1" w:styleId="c8c6c56">
    <w:name w:val="c8 c6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67">
    <w:name w:val="c6 c6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23">
    <w:name w:val="c10 c6 c2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6c23">
    <w:name w:val="c61 c6 c2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16c6">
    <w:name w:val="c48 c1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8c6">
    <w:name w:val="c10 c6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6c6">
    <w:name w:val="c10 c1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56">
    <w:name w:val="c10 c6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c60">
    <w:name w:val="c6 c47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">
    <w:name w:val="c6 c4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6">
    <w:name w:val="c61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c6">
    <w:name w:val="c24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60">
    <w:name w:val="c10 c6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6">
    <w:name w:val="c67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">
    <w:name w:val="c10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3c6">
    <w:name w:val="c10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6c40">
    <w:name w:val="c49 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2">
    <w:name w:val="c6 c11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49c6">
    <w:name w:val="c48 c49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6">
    <w:name w:val="c4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8c6">
    <w:name w:val="c8 c6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6c47">
    <w:name w:val="c16 c6 c4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61c6">
    <w:name w:val="c43 c61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49c6">
    <w:name w:val="c61 c49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42">
    <w:name w:val="c10 c6 c4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6">
    <w:name w:val="c4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43">
    <w:name w:val="c6 c14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3c6">
    <w:name w:val="c8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43c6">
    <w:name w:val="c48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75">
    <w:name w:val="c6 c75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7">
    <w:name w:val="c6 c11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5">
    <w:name w:val="c6 c115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4">
    <w:name w:val="c6 c24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7">
    <w:name w:val="c6 c13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">
    <w:name w:val="c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6c40">
    <w:name w:val="c43 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6c40">
    <w:name w:val="c16 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0">
    <w:name w:val="c6 c1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6c42">
    <w:name w:val="c67 c6 c4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0c56">
    <w:name w:val="c6 c40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6c60">
    <w:name w:val="c67 c6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68">
    <w:name w:val="c10 c6 c68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c54">
    <w:name w:val="c6 c47 c54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22">
    <w:name w:val="c10 c6 c2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c56">
    <w:name w:val="c6 c47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0">
    <w:name w:val="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0c60">
    <w:name w:val="c6 c40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9c6">
    <w:name w:val="c10 c49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16c6">
    <w:name w:val="c61 c1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16">
    <w:name w:val="c10 c6 c1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43c6">
    <w:name w:val="c67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c6">
    <w:name w:val="c64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8c6">
    <w:name w:val="c10 c1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065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65E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661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27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7F2"/>
  </w:style>
  <w:style w:type="paragraph" w:styleId="a9">
    <w:name w:val="footer"/>
    <w:basedOn w:val="a"/>
    <w:link w:val="aa"/>
    <w:uiPriority w:val="99"/>
    <w:unhideWhenUsed/>
    <w:rsid w:val="00AD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9">
    <w:name w:val="c2 c9"/>
    <w:basedOn w:val="a0"/>
    <w:rsid w:val="00065EB1"/>
  </w:style>
  <w:style w:type="paragraph" w:customStyle="1" w:styleId="c6c56">
    <w:name w:val="c6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5EB1"/>
  </w:style>
  <w:style w:type="paragraph" w:customStyle="1" w:styleId="c8c6c56">
    <w:name w:val="c8 c6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67">
    <w:name w:val="c6 c6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23">
    <w:name w:val="c10 c6 c2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6c23">
    <w:name w:val="c61 c6 c2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16c6">
    <w:name w:val="c48 c1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8c6">
    <w:name w:val="c10 c6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6c6">
    <w:name w:val="c10 c1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56">
    <w:name w:val="c10 c6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c60">
    <w:name w:val="c6 c47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">
    <w:name w:val="c6 c4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6">
    <w:name w:val="c61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c6">
    <w:name w:val="c24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60">
    <w:name w:val="c10 c6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6">
    <w:name w:val="c67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">
    <w:name w:val="c10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3c6">
    <w:name w:val="c10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6c40">
    <w:name w:val="c49 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2">
    <w:name w:val="c6 c11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49c6">
    <w:name w:val="c48 c49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6">
    <w:name w:val="c4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8c6">
    <w:name w:val="c8 c6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6c47">
    <w:name w:val="c16 c6 c4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61c6">
    <w:name w:val="c43 c61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49c6">
    <w:name w:val="c61 c49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42">
    <w:name w:val="c10 c6 c4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6">
    <w:name w:val="c4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43">
    <w:name w:val="c6 c143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3c6">
    <w:name w:val="c8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43c6">
    <w:name w:val="c48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75">
    <w:name w:val="c6 c75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7">
    <w:name w:val="c6 c11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5">
    <w:name w:val="c6 c115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4">
    <w:name w:val="c6 c24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7">
    <w:name w:val="c6 c137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">
    <w:name w:val="c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6c40">
    <w:name w:val="c43 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6c40">
    <w:name w:val="c16 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0">
    <w:name w:val="c6 c1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6c42">
    <w:name w:val="c67 c6 c4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0c56">
    <w:name w:val="c6 c40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6c60">
    <w:name w:val="c67 c6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68">
    <w:name w:val="c10 c6 c68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c54">
    <w:name w:val="c6 c47 c54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22">
    <w:name w:val="c10 c6 c22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7c56">
    <w:name w:val="c6 c47 c5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0">
    <w:name w:val="c6 c4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0c60">
    <w:name w:val="c6 c40 c60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9c6">
    <w:name w:val="c10 c49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16c6">
    <w:name w:val="c61 c16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c16">
    <w:name w:val="c10 c6 c1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43c6">
    <w:name w:val="c67 c43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c6">
    <w:name w:val="c64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8c6">
    <w:name w:val="c10 c18 c6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065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65E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661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27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7F2"/>
  </w:style>
  <w:style w:type="paragraph" w:styleId="a9">
    <w:name w:val="footer"/>
    <w:basedOn w:val="a"/>
    <w:link w:val="aa"/>
    <w:uiPriority w:val="99"/>
    <w:unhideWhenUsed/>
    <w:rsid w:val="00AD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2018-06-24T17:33:00Z</cp:lastPrinted>
  <dcterms:created xsi:type="dcterms:W3CDTF">2018-06-15T20:26:00Z</dcterms:created>
  <dcterms:modified xsi:type="dcterms:W3CDTF">2019-06-18T20:24:00Z</dcterms:modified>
</cp:coreProperties>
</file>